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96C" w:rsidRPr="006B4845" w:rsidRDefault="005F55A8" w:rsidP="005F55A8">
      <w:pPr>
        <w:jc w:val="center"/>
        <w:rPr>
          <w:sz w:val="32"/>
          <w:szCs w:val="32"/>
        </w:rPr>
      </w:pPr>
      <w:r w:rsidRPr="006B4845">
        <w:rPr>
          <w:rFonts w:hint="eastAsia"/>
          <w:sz w:val="32"/>
          <w:szCs w:val="32"/>
        </w:rPr>
        <w:t>土</w:t>
      </w:r>
      <w:r w:rsidR="006B4845" w:rsidRPr="006B4845">
        <w:rPr>
          <w:rFonts w:hint="eastAsia"/>
          <w:sz w:val="32"/>
          <w:szCs w:val="32"/>
        </w:rPr>
        <w:t xml:space="preserve"> </w:t>
      </w:r>
      <w:r w:rsidRPr="006B4845">
        <w:rPr>
          <w:rFonts w:hint="eastAsia"/>
          <w:sz w:val="32"/>
          <w:szCs w:val="32"/>
        </w:rPr>
        <w:t>地</w:t>
      </w:r>
      <w:r w:rsidR="006B4845" w:rsidRPr="006B4845">
        <w:rPr>
          <w:rFonts w:hint="eastAsia"/>
          <w:sz w:val="32"/>
          <w:szCs w:val="32"/>
        </w:rPr>
        <w:t xml:space="preserve"> </w:t>
      </w:r>
      <w:r w:rsidRPr="006B4845">
        <w:rPr>
          <w:rFonts w:hint="eastAsia"/>
          <w:sz w:val="32"/>
          <w:szCs w:val="32"/>
        </w:rPr>
        <w:t>の</w:t>
      </w:r>
      <w:r w:rsidR="006B4845" w:rsidRPr="006B4845">
        <w:rPr>
          <w:rFonts w:hint="eastAsia"/>
          <w:sz w:val="32"/>
          <w:szCs w:val="32"/>
        </w:rPr>
        <w:t xml:space="preserve"> </w:t>
      </w:r>
      <w:r w:rsidRPr="006B4845">
        <w:rPr>
          <w:rFonts w:hint="eastAsia"/>
          <w:sz w:val="32"/>
          <w:szCs w:val="32"/>
        </w:rPr>
        <w:t>権</w:t>
      </w:r>
      <w:r w:rsidR="006B4845" w:rsidRPr="006B4845">
        <w:rPr>
          <w:rFonts w:hint="eastAsia"/>
          <w:sz w:val="32"/>
          <w:szCs w:val="32"/>
        </w:rPr>
        <w:t xml:space="preserve"> </w:t>
      </w:r>
      <w:r w:rsidRPr="006B4845">
        <w:rPr>
          <w:rFonts w:hint="eastAsia"/>
          <w:sz w:val="32"/>
          <w:szCs w:val="32"/>
        </w:rPr>
        <w:t>利</w:t>
      </w:r>
      <w:r w:rsidR="006B4845" w:rsidRPr="006B4845">
        <w:rPr>
          <w:rFonts w:hint="eastAsia"/>
          <w:sz w:val="32"/>
          <w:szCs w:val="32"/>
        </w:rPr>
        <w:t xml:space="preserve"> </w:t>
      </w:r>
      <w:r w:rsidRPr="006B4845">
        <w:rPr>
          <w:rFonts w:hint="eastAsia"/>
          <w:sz w:val="32"/>
          <w:szCs w:val="32"/>
        </w:rPr>
        <w:t>者</w:t>
      </w:r>
      <w:r w:rsidR="006B4845" w:rsidRPr="006B4845">
        <w:rPr>
          <w:rFonts w:hint="eastAsia"/>
          <w:sz w:val="32"/>
          <w:szCs w:val="32"/>
        </w:rPr>
        <w:t xml:space="preserve"> </w:t>
      </w:r>
      <w:r w:rsidRPr="006B4845">
        <w:rPr>
          <w:rFonts w:hint="eastAsia"/>
          <w:sz w:val="32"/>
          <w:szCs w:val="32"/>
        </w:rPr>
        <w:t>の</w:t>
      </w:r>
      <w:r w:rsidR="006B4845" w:rsidRPr="006B4845">
        <w:rPr>
          <w:rFonts w:hint="eastAsia"/>
          <w:sz w:val="32"/>
          <w:szCs w:val="32"/>
        </w:rPr>
        <w:t xml:space="preserve"> </w:t>
      </w:r>
      <w:r w:rsidRPr="006B4845">
        <w:rPr>
          <w:rFonts w:hint="eastAsia"/>
          <w:sz w:val="32"/>
          <w:szCs w:val="32"/>
        </w:rPr>
        <w:t>同</w:t>
      </w:r>
      <w:r w:rsidR="006B4845" w:rsidRPr="006B4845">
        <w:rPr>
          <w:rFonts w:hint="eastAsia"/>
          <w:sz w:val="32"/>
          <w:szCs w:val="32"/>
        </w:rPr>
        <w:t xml:space="preserve"> </w:t>
      </w:r>
      <w:r w:rsidRPr="006B4845">
        <w:rPr>
          <w:rFonts w:hint="eastAsia"/>
          <w:sz w:val="32"/>
          <w:szCs w:val="32"/>
        </w:rPr>
        <w:t>意</w:t>
      </w:r>
      <w:r w:rsidR="006B4845" w:rsidRPr="006B4845">
        <w:rPr>
          <w:rFonts w:hint="eastAsia"/>
          <w:sz w:val="32"/>
          <w:szCs w:val="32"/>
        </w:rPr>
        <w:t xml:space="preserve"> </w:t>
      </w:r>
      <w:r w:rsidRPr="006B4845">
        <w:rPr>
          <w:rFonts w:hint="eastAsia"/>
          <w:sz w:val="32"/>
          <w:szCs w:val="32"/>
        </w:rPr>
        <w:t>書</w:t>
      </w:r>
    </w:p>
    <w:p w:rsidR="005F55A8" w:rsidRDefault="005F55A8">
      <w:pPr>
        <w:rPr>
          <w:sz w:val="24"/>
        </w:rPr>
      </w:pPr>
    </w:p>
    <w:p w:rsidR="005F55A8" w:rsidRDefault="005F55A8" w:rsidP="00D10073">
      <w:pPr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</w:t>
      </w:r>
      <w:r w:rsidR="00185E7E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の施行に係る</w:t>
      </w:r>
      <w:r w:rsidR="00AB44F5">
        <w:rPr>
          <w:rFonts w:hint="eastAsia"/>
          <w:sz w:val="24"/>
        </w:rPr>
        <w:t>｛</w:t>
      </w:r>
      <w:r>
        <w:rPr>
          <w:rFonts w:hint="eastAsia"/>
          <w:sz w:val="24"/>
        </w:rPr>
        <w:t>開発行為</w:t>
      </w:r>
      <w:r w:rsidR="00AB44F5">
        <w:rPr>
          <w:rFonts w:hint="eastAsia"/>
          <w:sz w:val="24"/>
        </w:rPr>
        <w:t>・建築行為｝</w:t>
      </w:r>
      <w:r>
        <w:rPr>
          <w:rFonts w:hint="eastAsia"/>
          <w:sz w:val="24"/>
        </w:rPr>
        <w:t>の計画について、異議がないので、土地の権利者として同意します。</w:t>
      </w:r>
    </w:p>
    <w:p w:rsidR="00CF4F1F" w:rsidRDefault="00CF4F1F">
      <w:pPr>
        <w:rPr>
          <w:sz w:val="24"/>
        </w:rPr>
      </w:pPr>
    </w:p>
    <w:tbl>
      <w:tblPr>
        <w:tblStyle w:val="a3"/>
        <w:tblW w:w="10008" w:type="dxa"/>
        <w:tblLook w:val="01E0" w:firstRow="1" w:lastRow="1" w:firstColumn="1" w:lastColumn="1" w:noHBand="0" w:noVBand="0"/>
      </w:tblPr>
      <w:tblGrid>
        <w:gridCol w:w="1952"/>
        <w:gridCol w:w="732"/>
        <w:gridCol w:w="996"/>
        <w:gridCol w:w="1468"/>
        <w:gridCol w:w="1496"/>
        <w:gridCol w:w="1744"/>
        <w:gridCol w:w="540"/>
        <w:gridCol w:w="1080"/>
      </w:tblGrid>
      <w:tr w:rsidR="00807288">
        <w:tc>
          <w:tcPr>
            <w:tcW w:w="1952" w:type="dxa"/>
            <w:tcBorders>
              <w:top w:val="single" w:sz="12" w:space="0" w:color="auto"/>
              <w:left w:val="single" w:sz="12" w:space="0" w:color="auto"/>
            </w:tcBorders>
          </w:tcPr>
          <w:p w:rsidR="00807288" w:rsidRDefault="00807288" w:rsidP="008072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</w:p>
          <w:p w:rsidR="00807288" w:rsidRDefault="00807288" w:rsidP="008072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  <w:r w:rsidR="00CF4F1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び</w:t>
            </w:r>
            <w:r w:rsidR="00CF4F1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地</w:t>
            </w:r>
            <w:r w:rsidR="00CF4F1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番</w:t>
            </w:r>
          </w:p>
        </w:tc>
        <w:tc>
          <w:tcPr>
            <w:tcW w:w="732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807288" w:rsidRDefault="00807288" w:rsidP="008072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地目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807288" w:rsidRDefault="00807288" w:rsidP="008072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　積</w:t>
            </w:r>
          </w:p>
        </w:tc>
        <w:tc>
          <w:tcPr>
            <w:tcW w:w="1468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807288" w:rsidRDefault="00807288" w:rsidP="008072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権利の種別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807288" w:rsidRDefault="00807288" w:rsidP="008072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同意年月日</w:t>
            </w:r>
          </w:p>
        </w:tc>
        <w:tc>
          <w:tcPr>
            <w:tcW w:w="1744" w:type="dxa"/>
            <w:tcBorders>
              <w:top w:val="single" w:sz="12" w:space="0" w:color="auto"/>
            </w:tcBorders>
          </w:tcPr>
          <w:p w:rsidR="00807288" w:rsidRDefault="00807288" w:rsidP="008072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</w:t>
            </w:r>
            <w:r w:rsidR="00CF4F1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 w:rsidR="00CF4F1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  <w:r w:rsidR="00CF4F1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</w:p>
          <w:p w:rsidR="00807288" w:rsidRDefault="00807288" w:rsidP="008072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CF4F1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  <w:r w:rsidR="00CF4F1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 w:rsidR="00CF4F1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40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807288" w:rsidRDefault="00807288" w:rsidP="008072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07288" w:rsidRDefault="00807288" w:rsidP="00CF4F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　要</w:t>
            </w:r>
          </w:p>
        </w:tc>
      </w:tr>
      <w:tr w:rsidR="00807288">
        <w:trPr>
          <w:trHeight w:val="668"/>
        </w:trPr>
        <w:tc>
          <w:tcPr>
            <w:tcW w:w="1952" w:type="dxa"/>
            <w:tcBorders>
              <w:left w:val="single" w:sz="12" w:space="0" w:color="auto"/>
            </w:tcBorders>
          </w:tcPr>
          <w:p w:rsidR="00807288" w:rsidRDefault="00807288">
            <w:pPr>
              <w:rPr>
                <w:sz w:val="24"/>
              </w:rPr>
            </w:pPr>
          </w:p>
        </w:tc>
        <w:tc>
          <w:tcPr>
            <w:tcW w:w="732" w:type="dxa"/>
            <w:tcBorders>
              <w:right w:val="single" w:sz="2" w:space="0" w:color="auto"/>
            </w:tcBorders>
          </w:tcPr>
          <w:p w:rsidR="00807288" w:rsidRDefault="00807288">
            <w:pPr>
              <w:rPr>
                <w:sz w:val="24"/>
              </w:rPr>
            </w:pPr>
          </w:p>
        </w:tc>
        <w:tc>
          <w:tcPr>
            <w:tcW w:w="996" w:type="dxa"/>
            <w:tcBorders>
              <w:left w:val="single" w:sz="2" w:space="0" w:color="auto"/>
            </w:tcBorders>
          </w:tcPr>
          <w:p w:rsidR="00807288" w:rsidRDefault="00807288">
            <w:pPr>
              <w:rPr>
                <w:sz w:val="24"/>
              </w:rPr>
            </w:pPr>
          </w:p>
        </w:tc>
        <w:tc>
          <w:tcPr>
            <w:tcW w:w="1468" w:type="dxa"/>
            <w:tcBorders>
              <w:right w:val="single" w:sz="2" w:space="0" w:color="auto"/>
            </w:tcBorders>
          </w:tcPr>
          <w:p w:rsidR="00807288" w:rsidRDefault="00807288">
            <w:pPr>
              <w:rPr>
                <w:sz w:val="24"/>
              </w:rPr>
            </w:pPr>
          </w:p>
        </w:tc>
        <w:tc>
          <w:tcPr>
            <w:tcW w:w="1496" w:type="dxa"/>
            <w:tcBorders>
              <w:left w:val="single" w:sz="2" w:space="0" w:color="auto"/>
            </w:tcBorders>
          </w:tcPr>
          <w:p w:rsidR="00807288" w:rsidRDefault="00807288">
            <w:pPr>
              <w:rPr>
                <w:sz w:val="24"/>
              </w:rPr>
            </w:pPr>
          </w:p>
        </w:tc>
        <w:tc>
          <w:tcPr>
            <w:tcW w:w="1744" w:type="dxa"/>
          </w:tcPr>
          <w:p w:rsidR="00807288" w:rsidRDefault="00807288">
            <w:pPr>
              <w:rPr>
                <w:sz w:val="24"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</w:tcPr>
          <w:p w:rsidR="00807288" w:rsidRDefault="00807288">
            <w:pPr>
              <w:rPr>
                <w:sz w:val="24"/>
              </w:rPr>
            </w:pPr>
          </w:p>
        </w:tc>
        <w:tc>
          <w:tcPr>
            <w:tcW w:w="1080" w:type="dxa"/>
            <w:tcBorders>
              <w:left w:val="single" w:sz="2" w:space="0" w:color="auto"/>
              <w:right w:val="single" w:sz="12" w:space="0" w:color="auto"/>
            </w:tcBorders>
          </w:tcPr>
          <w:p w:rsidR="00807288" w:rsidRDefault="00807288">
            <w:pPr>
              <w:rPr>
                <w:sz w:val="24"/>
              </w:rPr>
            </w:pPr>
          </w:p>
        </w:tc>
      </w:tr>
      <w:tr w:rsidR="00807288">
        <w:trPr>
          <w:trHeight w:val="717"/>
        </w:trPr>
        <w:tc>
          <w:tcPr>
            <w:tcW w:w="1952" w:type="dxa"/>
            <w:tcBorders>
              <w:left w:val="single" w:sz="12" w:space="0" w:color="auto"/>
              <w:bottom w:val="single" w:sz="2" w:space="0" w:color="auto"/>
            </w:tcBorders>
          </w:tcPr>
          <w:p w:rsidR="00807288" w:rsidRDefault="00807288">
            <w:pPr>
              <w:rPr>
                <w:sz w:val="24"/>
              </w:rPr>
            </w:pPr>
          </w:p>
        </w:tc>
        <w:tc>
          <w:tcPr>
            <w:tcW w:w="732" w:type="dxa"/>
            <w:tcBorders>
              <w:bottom w:val="single" w:sz="2" w:space="0" w:color="auto"/>
              <w:right w:val="single" w:sz="2" w:space="0" w:color="auto"/>
            </w:tcBorders>
          </w:tcPr>
          <w:p w:rsidR="00807288" w:rsidRDefault="00807288">
            <w:pPr>
              <w:rPr>
                <w:sz w:val="24"/>
              </w:rPr>
            </w:pPr>
          </w:p>
        </w:tc>
        <w:tc>
          <w:tcPr>
            <w:tcW w:w="996" w:type="dxa"/>
            <w:tcBorders>
              <w:left w:val="single" w:sz="2" w:space="0" w:color="auto"/>
              <w:bottom w:val="single" w:sz="2" w:space="0" w:color="auto"/>
            </w:tcBorders>
          </w:tcPr>
          <w:p w:rsidR="00807288" w:rsidRDefault="00807288">
            <w:pPr>
              <w:rPr>
                <w:sz w:val="24"/>
              </w:rPr>
            </w:pPr>
          </w:p>
        </w:tc>
        <w:tc>
          <w:tcPr>
            <w:tcW w:w="1468" w:type="dxa"/>
            <w:tcBorders>
              <w:bottom w:val="single" w:sz="2" w:space="0" w:color="auto"/>
              <w:right w:val="single" w:sz="2" w:space="0" w:color="auto"/>
            </w:tcBorders>
          </w:tcPr>
          <w:p w:rsidR="00807288" w:rsidRDefault="00807288">
            <w:pPr>
              <w:rPr>
                <w:sz w:val="24"/>
              </w:rPr>
            </w:pPr>
          </w:p>
        </w:tc>
        <w:tc>
          <w:tcPr>
            <w:tcW w:w="1496" w:type="dxa"/>
            <w:tcBorders>
              <w:left w:val="single" w:sz="2" w:space="0" w:color="auto"/>
              <w:bottom w:val="single" w:sz="2" w:space="0" w:color="auto"/>
            </w:tcBorders>
          </w:tcPr>
          <w:p w:rsidR="00807288" w:rsidRDefault="00807288">
            <w:pPr>
              <w:rPr>
                <w:sz w:val="24"/>
              </w:rPr>
            </w:pPr>
          </w:p>
        </w:tc>
        <w:tc>
          <w:tcPr>
            <w:tcW w:w="1744" w:type="dxa"/>
            <w:tcBorders>
              <w:bottom w:val="single" w:sz="2" w:space="0" w:color="auto"/>
            </w:tcBorders>
          </w:tcPr>
          <w:p w:rsidR="00807288" w:rsidRDefault="00807288">
            <w:pPr>
              <w:rPr>
                <w:sz w:val="24"/>
              </w:rPr>
            </w:pPr>
          </w:p>
        </w:tc>
        <w:tc>
          <w:tcPr>
            <w:tcW w:w="540" w:type="dxa"/>
            <w:tcBorders>
              <w:bottom w:val="single" w:sz="2" w:space="0" w:color="auto"/>
              <w:right w:val="single" w:sz="2" w:space="0" w:color="auto"/>
            </w:tcBorders>
          </w:tcPr>
          <w:p w:rsidR="00807288" w:rsidRDefault="00807288">
            <w:pPr>
              <w:rPr>
                <w:sz w:val="24"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07288" w:rsidRDefault="00807288">
            <w:pPr>
              <w:rPr>
                <w:sz w:val="24"/>
              </w:rPr>
            </w:pPr>
          </w:p>
        </w:tc>
      </w:tr>
      <w:tr w:rsidR="00807288">
        <w:trPr>
          <w:trHeight w:val="716"/>
        </w:trPr>
        <w:tc>
          <w:tcPr>
            <w:tcW w:w="19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88" w:rsidRDefault="00807288">
            <w:pPr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07288" w:rsidRDefault="00807288">
            <w:pPr>
              <w:rPr>
                <w:sz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88" w:rsidRDefault="00807288">
            <w:pPr>
              <w:rPr>
                <w:sz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07288" w:rsidRDefault="00807288">
            <w:pPr>
              <w:rPr>
                <w:sz w:val="24"/>
              </w:rPr>
            </w:pPr>
          </w:p>
        </w:tc>
        <w:tc>
          <w:tcPr>
            <w:tcW w:w="1744" w:type="dxa"/>
            <w:tcBorders>
              <w:top w:val="single" w:sz="2" w:space="0" w:color="auto"/>
              <w:bottom w:val="single" w:sz="2" w:space="0" w:color="auto"/>
            </w:tcBorders>
          </w:tcPr>
          <w:p w:rsidR="00807288" w:rsidRDefault="00807288">
            <w:pPr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88" w:rsidRDefault="00807288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07288" w:rsidRDefault="00807288">
            <w:pPr>
              <w:rPr>
                <w:sz w:val="24"/>
              </w:rPr>
            </w:pPr>
          </w:p>
        </w:tc>
      </w:tr>
      <w:tr w:rsidR="00CF4F1F">
        <w:trPr>
          <w:trHeight w:val="723"/>
        </w:trPr>
        <w:tc>
          <w:tcPr>
            <w:tcW w:w="19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F4F1F" w:rsidRDefault="00CF4F1F" w:rsidP="00CF4F1F">
            <w:pPr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744" w:type="dxa"/>
            <w:tcBorders>
              <w:top w:val="single" w:sz="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</w:tr>
      <w:tr w:rsidR="00CF4F1F">
        <w:trPr>
          <w:trHeight w:val="716"/>
        </w:trPr>
        <w:tc>
          <w:tcPr>
            <w:tcW w:w="19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F4F1F" w:rsidRDefault="00CF4F1F" w:rsidP="00CF4F1F">
            <w:pPr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744" w:type="dxa"/>
            <w:tcBorders>
              <w:top w:val="single" w:sz="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</w:tr>
      <w:tr w:rsidR="00CF4F1F">
        <w:trPr>
          <w:trHeight w:val="695"/>
        </w:trPr>
        <w:tc>
          <w:tcPr>
            <w:tcW w:w="19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F4F1F" w:rsidRDefault="00CF4F1F" w:rsidP="00CF4F1F">
            <w:pPr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744" w:type="dxa"/>
            <w:tcBorders>
              <w:top w:val="single" w:sz="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</w:tr>
      <w:tr w:rsidR="00CF4F1F">
        <w:trPr>
          <w:trHeight w:val="717"/>
        </w:trPr>
        <w:tc>
          <w:tcPr>
            <w:tcW w:w="19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F4F1F" w:rsidRDefault="00CF4F1F" w:rsidP="00CF4F1F">
            <w:pPr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744" w:type="dxa"/>
            <w:tcBorders>
              <w:top w:val="single" w:sz="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</w:tr>
      <w:tr w:rsidR="00CF4F1F">
        <w:trPr>
          <w:trHeight w:val="724"/>
        </w:trPr>
        <w:tc>
          <w:tcPr>
            <w:tcW w:w="19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F4F1F" w:rsidRDefault="00CF4F1F" w:rsidP="00CF4F1F">
            <w:pPr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744" w:type="dxa"/>
            <w:tcBorders>
              <w:top w:val="single" w:sz="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</w:tr>
      <w:tr w:rsidR="00CF4F1F">
        <w:trPr>
          <w:trHeight w:val="717"/>
        </w:trPr>
        <w:tc>
          <w:tcPr>
            <w:tcW w:w="19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F4F1F" w:rsidRDefault="00CF4F1F" w:rsidP="00CF4F1F">
            <w:pPr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744" w:type="dxa"/>
            <w:tcBorders>
              <w:top w:val="single" w:sz="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</w:tr>
      <w:tr w:rsidR="00CF4F1F">
        <w:trPr>
          <w:trHeight w:val="724"/>
        </w:trPr>
        <w:tc>
          <w:tcPr>
            <w:tcW w:w="19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F4F1F" w:rsidRDefault="00CF4F1F" w:rsidP="00CF4F1F">
            <w:pPr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744" w:type="dxa"/>
            <w:tcBorders>
              <w:top w:val="single" w:sz="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</w:tr>
      <w:tr w:rsidR="00CF4F1F">
        <w:trPr>
          <w:trHeight w:val="704"/>
        </w:trPr>
        <w:tc>
          <w:tcPr>
            <w:tcW w:w="19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CF4F1F" w:rsidRDefault="00CF4F1F" w:rsidP="00CF4F1F">
            <w:pPr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744" w:type="dxa"/>
            <w:tcBorders>
              <w:top w:val="single" w:sz="2" w:space="0" w:color="auto"/>
              <w:bottom w:val="single" w:sz="1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</w:tr>
    </w:tbl>
    <w:p w:rsidR="00185E7E" w:rsidRDefault="00185E7E">
      <w:pPr>
        <w:rPr>
          <w:sz w:val="24"/>
        </w:rPr>
      </w:pPr>
    </w:p>
    <w:p w:rsidR="005F55A8" w:rsidRDefault="00CF4F1F">
      <w:pPr>
        <w:rPr>
          <w:sz w:val="24"/>
        </w:rPr>
      </w:pPr>
      <w:r>
        <w:rPr>
          <w:rFonts w:hint="eastAsia"/>
          <w:sz w:val="24"/>
        </w:rPr>
        <w:t xml:space="preserve">　備　考　１　同意権者の同意が得られない場合には、別に理由書を添付する旨を</w:t>
      </w:r>
    </w:p>
    <w:p w:rsidR="00CF4F1F" w:rsidRDefault="00CF4F1F">
      <w:pPr>
        <w:rPr>
          <w:sz w:val="24"/>
        </w:rPr>
      </w:pPr>
      <w:r>
        <w:rPr>
          <w:rFonts w:hint="eastAsia"/>
          <w:sz w:val="24"/>
        </w:rPr>
        <w:t xml:space="preserve">　　　　　　　「摘要」欄に明示し、理由書を添付すること。</w:t>
      </w:r>
    </w:p>
    <w:p w:rsidR="00CF4F1F" w:rsidRDefault="00CF4F1F">
      <w:pPr>
        <w:rPr>
          <w:sz w:val="24"/>
        </w:rPr>
      </w:pPr>
      <w:r>
        <w:rPr>
          <w:rFonts w:hint="eastAsia"/>
          <w:sz w:val="24"/>
        </w:rPr>
        <w:t xml:space="preserve">　　　　　２　共有の場合には、その旨を「摘要」欄に明示すること。</w:t>
      </w:r>
    </w:p>
    <w:p w:rsidR="005F55A8" w:rsidRDefault="00AB44F5" w:rsidP="00CF4F1F">
      <w:pPr>
        <w:ind w:left="1680" w:hangingChars="700" w:hanging="1680"/>
        <w:rPr>
          <w:sz w:val="24"/>
        </w:rPr>
      </w:pPr>
      <w:r>
        <w:rPr>
          <w:rFonts w:hint="eastAsia"/>
          <w:sz w:val="24"/>
        </w:rPr>
        <w:t xml:space="preserve">　　　　　３　「権利の種別」欄には、所有権</w:t>
      </w:r>
      <w:bookmarkStart w:id="0" w:name="_GoBack"/>
      <w:bookmarkEnd w:id="0"/>
      <w:r w:rsidR="00CF4F1F">
        <w:rPr>
          <w:rFonts w:hint="eastAsia"/>
          <w:sz w:val="24"/>
        </w:rPr>
        <w:t>、賃借権その他事業の妨げとなるものを記入すること。</w:t>
      </w:r>
    </w:p>
    <w:p w:rsidR="00E72432" w:rsidRPr="005F55A8" w:rsidRDefault="00E72432" w:rsidP="00CF4F1F">
      <w:pPr>
        <w:ind w:left="1680" w:hangingChars="700" w:hanging="1680"/>
        <w:rPr>
          <w:sz w:val="24"/>
        </w:rPr>
      </w:pPr>
    </w:p>
    <w:sectPr w:rsidR="00E72432" w:rsidRPr="005F55A8" w:rsidSect="00E72432">
      <w:pgSz w:w="11906" w:h="16838" w:code="9"/>
      <w:pgMar w:top="1701" w:right="1418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5A8"/>
    <w:rsid w:val="00072363"/>
    <w:rsid w:val="00185E7E"/>
    <w:rsid w:val="0045259D"/>
    <w:rsid w:val="005A296C"/>
    <w:rsid w:val="005F55A8"/>
    <w:rsid w:val="006B4845"/>
    <w:rsid w:val="00807288"/>
    <w:rsid w:val="008C037F"/>
    <w:rsid w:val="00AB44F5"/>
    <w:rsid w:val="00CB7255"/>
    <w:rsid w:val="00CF4F1F"/>
    <w:rsid w:val="00D10073"/>
    <w:rsid w:val="00E7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2CCA579-9BEC-460E-8214-B9336FFA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55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AB4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AB44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土地の権利者の同意書</vt:lpstr>
      <vt:lpstr>土地の権利者の同意書</vt:lpstr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土地の権利者の同意書</dc:title>
  <dc:creator>建築課</dc:creator>
  <cp:lastModifiedBy>福崎 勇也</cp:lastModifiedBy>
  <cp:revision>3</cp:revision>
  <cp:lastPrinted>2021-09-09T00:04:00Z</cp:lastPrinted>
  <dcterms:created xsi:type="dcterms:W3CDTF">2019-03-20T01:42:00Z</dcterms:created>
  <dcterms:modified xsi:type="dcterms:W3CDTF">2021-09-09T00:08:00Z</dcterms:modified>
</cp:coreProperties>
</file>