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D411" w14:textId="77777777" w:rsidR="002011D0" w:rsidRPr="002718D6" w:rsidRDefault="00894F73" w:rsidP="00894F73">
      <w:pPr>
        <w:jc w:val="center"/>
        <w:rPr>
          <w:rFonts w:ascii="HG丸ｺﾞｼｯｸM-PRO" w:eastAsia="HG丸ｺﾞｼｯｸM-PRO" w:hAnsi="HG丸ｺﾞｼｯｸM-PRO"/>
          <w:b/>
          <w:sz w:val="28"/>
          <w:szCs w:val="28"/>
          <w:bdr w:val="single" w:sz="4" w:space="0" w:color="auto"/>
        </w:rPr>
      </w:pPr>
      <w:r w:rsidRPr="002718D6">
        <w:rPr>
          <w:rFonts w:ascii="HG丸ｺﾞｼｯｸM-PRO" w:eastAsia="HG丸ｺﾞｼｯｸM-PRO" w:hAnsi="HG丸ｺﾞｼｯｸM-PRO" w:hint="eastAsia"/>
          <w:b/>
          <w:sz w:val="28"/>
          <w:szCs w:val="28"/>
          <w:bdr w:val="single" w:sz="4" w:space="0" w:color="auto"/>
        </w:rPr>
        <w:t>介護保険福祉用具購入費の申請</w:t>
      </w:r>
      <w:r w:rsidR="00BF31BF">
        <w:rPr>
          <w:rFonts w:ascii="HG丸ｺﾞｼｯｸM-PRO" w:eastAsia="HG丸ｺﾞｼｯｸM-PRO" w:hAnsi="HG丸ｺﾞｼｯｸM-PRO" w:hint="eastAsia"/>
          <w:b/>
          <w:sz w:val="28"/>
          <w:szCs w:val="28"/>
          <w:bdr w:val="single" w:sz="4" w:space="0" w:color="auto"/>
        </w:rPr>
        <w:t>について</w:t>
      </w:r>
    </w:p>
    <w:p w14:paraId="0934873E" w14:textId="77777777" w:rsidR="009D0238" w:rsidRPr="002718D6" w:rsidRDefault="009D0238">
      <w:pPr>
        <w:rPr>
          <w:rFonts w:asciiTheme="minorEastAsia" w:hAnsiTheme="minorEastAsia"/>
          <w:b/>
          <w:sz w:val="24"/>
          <w:szCs w:val="24"/>
        </w:rPr>
      </w:pPr>
    </w:p>
    <w:p w14:paraId="3F34FAB0" w14:textId="77777777" w:rsidR="007E6F59" w:rsidRPr="002718D6" w:rsidRDefault="009B7ABD">
      <w:pPr>
        <w:rPr>
          <w:rFonts w:asciiTheme="majorEastAsia" w:eastAsiaTheme="majorEastAsia" w:hAnsiTheme="majorEastAsia"/>
          <w:b/>
          <w:sz w:val="26"/>
          <w:szCs w:val="26"/>
        </w:rPr>
      </w:pPr>
      <w:r w:rsidRPr="002718D6">
        <w:rPr>
          <w:rFonts w:asciiTheme="majorEastAsia" w:eastAsiaTheme="majorEastAsia" w:hAnsiTheme="majorEastAsia" w:hint="eastAsia"/>
          <w:b/>
          <w:sz w:val="26"/>
          <w:szCs w:val="26"/>
        </w:rPr>
        <w:t>１</w:t>
      </w:r>
      <w:r w:rsidR="00894F73" w:rsidRPr="002718D6">
        <w:rPr>
          <w:rFonts w:asciiTheme="majorEastAsia" w:eastAsiaTheme="majorEastAsia" w:hAnsiTheme="majorEastAsia" w:hint="eastAsia"/>
          <w:b/>
          <w:sz w:val="26"/>
          <w:szCs w:val="26"/>
        </w:rPr>
        <w:t xml:space="preserve">　</w:t>
      </w:r>
      <w:r w:rsidRPr="002718D6">
        <w:rPr>
          <w:rFonts w:asciiTheme="majorEastAsia" w:eastAsiaTheme="majorEastAsia" w:hAnsiTheme="majorEastAsia" w:hint="eastAsia"/>
          <w:b/>
          <w:sz w:val="26"/>
          <w:szCs w:val="26"/>
        </w:rPr>
        <w:t>介護保険対象の福祉用具</w:t>
      </w:r>
    </w:p>
    <w:p w14:paraId="6E820F5F" w14:textId="77777777" w:rsidR="00A14CA2" w:rsidRPr="009A291F" w:rsidRDefault="009C5AE8">
      <w:pPr>
        <w:rPr>
          <w:rFonts w:asciiTheme="minorEastAsia" w:hAnsiTheme="minorEastAsia"/>
          <w:sz w:val="22"/>
        </w:rPr>
      </w:pPr>
      <w:r w:rsidRPr="002718D6">
        <w:rPr>
          <w:rFonts w:asciiTheme="minorEastAsia" w:hAnsiTheme="minorEastAsia" w:hint="eastAsia"/>
          <w:b/>
          <w:sz w:val="24"/>
          <w:szCs w:val="24"/>
        </w:rPr>
        <w:t xml:space="preserve">　</w:t>
      </w:r>
      <w:r w:rsidRPr="002718D6">
        <w:rPr>
          <w:rFonts w:asciiTheme="majorEastAsia" w:eastAsiaTheme="majorEastAsia" w:hAnsiTheme="majorEastAsia" w:hint="eastAsia"/>
          <w:b/>
          <w:sz w:val="24"/>
          <w:szCs w:val="24"/>
        </w:rPr>
        <w:t>（１）腰掛便座</w:t>
      </w:r>
      <w:r w:rsidRPr="002718D6">
        <w:rPr>
          <w:rFonts w:asciiTheme="minorEastAsia" w:hAnsiTheme="minorEastAsia" w:hint="eastAsia"/>
          <w:sz w:val="24"/>
          <w:szCs w:val="24"/>
        </w:rPr>
        <w:t xml:space="preserve">　</w:t>
      </w:r>
      <w:r w:rsidR="009D0A52" w:rsidRPr="009A291F">
        <w:rPr>
          <w:rFonts w:asciiTheme="minorEastAsia" w:hAnsiTheme="minorEastAsia" w:hint="eastAsia"/>
          <w:sz w:val="22"/>
        </w:rPr>
        <w:t xml:space="preserve">　例：ポータブルトイレ、補高便座　等</w:t>
      </w:r>
    </w:p>
    <w:p w14:paraId="0E949CC3" w14:textId="77777777" w:rsidR="007E6F59" w:rsidRPr="009A291F" w:rsidRDefault="00B91F24" w:rsidP="009A291F">
      <w:pPr>
        <w:ind w:firstLineChars="354" w:firstLine="779"/>
        <w:rPr>
          <w:rFonts w:asciiTheme="minorEastAsia" w:hAnsiTheme="minorEastAsia"/>
          <w:sz w:val="22"/>
        </w:rPr>
      </w:pPr>
      <w:r>
        <w:rPr>
          <w:rFonts w:asciiTheme="minorEastAsia" w:hAnsiTheme="minorEastAsia" w:hint="eastAsia"/>
          <w:sz w:val="22"/>
        </w:rPr>
        <w:t>①和式便器の上に置いて腰掛式に変換</w:t>
      </w:r>
      <w:r w:rsidR="009C5AE8" w:rsidRPr="009A291F">
        <w:rPr>
          <w:rFonts w:asciiTheme="minorEastAsia" w:hAnsiTheme="minorEastAsia" w:hint="eastAsia"/>
          <w:sz w:val="22"/>
        </w:rPr>
        <w:t>するもの</w:t>
      </w:r>
    </w:p>
    <w:p w14:paraId="764E9205" w14:textId="77777777" w:rsidR="009C5AE8" w:rsidRPr="009A291F" w:rsidRDefault="009C5AE8" w:rsidP="009A291F">
      <w:pPr>
        <w:ind w:firstLineChars="354" w:firstLine="779"/>
        <w:rPr>
          <w:rFonts w:asciiTheme="minorEastAsia" w:hAnsiTheme="minorEastAsia"/>
          <w:sz w:val="22"/>
        </w:rPr>
      </w:pPr>
      <w:r w:rsidRPr="009A291F">
        <w:rPr>
          <w:rFonts w:asciiTheme="minorEastAsia" w:hAnsiTheme="minorEastAsia" w:hint="eastAsia"/>
          <w:sz w:val="22"/>
        </w:rPr>
        <w:t>②洋式便器に置いて高さを補うもの</w:t>
      </w:r>
    </w:p>
    <w:p w14:paraId="3F44B7F6" w14:textId="77777777" w:rsidR="00454274" w:rsidRPr="009A291F" w:rsidRDefault="009C5AE8" w:rsidP="009A291F">
      <w:pPr>
        <w:ind w:firstLineChars="354" w:firstLine="779"/>
        <w:rPr>
          <w:rFonts w:asciiTheme="minorEastAsia" w:hAnsiTheme="minorEastAsia"/>
          <w:sz w:val="22"/>
        </w:rPr>
      </w:pPr>
      <w:r w:rsidRPr="009A291F">
        <w:rPr>
          <w:rFonts w:asciiTheme="minorEastAsia" w:hAnsiTheme="minorEastAsia" w:hint="eastAsia"/>
          <w:sz w:val="22"/>
        </w:rPr>
        <w:t>③電動式又はスプリング式で</w:t>
      </w:r>
      <w:r w:rsidR="00454274" w:rsidRPr="009A291F">
        <w:rPr>
          <w:rFonts w:asciiTheme="minorEastAsia" w:hAnsiTheme="minorEastAsia" w:hint="eastAsia"/>
          <w:sz w:val="22"/>
        </w:rPr>
        <w:t>便座から立ち上がる際に補助出来る機能を有しているもの</w:t>
      </w:r>
    </w:p>
    <w:p w14:paraId="4A5232CE" w14:textId="77777777" w:rsidR="00454274" w:rsidRPr="009A291F" w:rsidRDefault="00454274" w:rsidP="009A291F">
      <w:pPr>
        <w:ind w:firstLineChars="354" w:firstLine="779"/>
        <w:rPr>
          <w:rFonts w:asciiTheme="minorEastAsia" w:hAnsiTheme="minorEastAsia"/>
          <w:sz w:val="22"/>
        </w:rPr>
      </w:pPr>
      <w:r w:rsidRPr="009A291F">
        <w:rPr>
          <w:rFonts w:asciiTheme="minorEastAsia" w:hAnsiTheme="minorEastAsia" w:hint="eastAsia"/>
          <w:sz w:val="22"/>
        </w:rPr>
        <w:t>④便座、バケツ等からなり、移動可能である便器(居室内で移動可能なもの)</w:t>
      </w:r>
    </w:p>
    <w:p w14:paraId="4E73EBE4" w14:textId="77777777" w:rsidR="009D0238" w:rsidRPr="002718D6" w:rsidRDefault="009C5AE8" w:rsidP="009D0A52">
      <w:pPr>
        <w:rPr>
          <w:rFonts w:asciiTheme="minorEastAsia" w:hAnsiTheme="minorEastAsia"/>
          <w:sz w:val="24"/>
          <w:szCs w:val="24"/>
        </w:rPr>
      </w:pPr>
      <w:r w:rsidRPr="002718D6">
        <w:rPr>
          <w:rFonts w:asciiTheme="minorEastAsia" w:hAnsiTheme="minorEastAsia" w:hint="eastAsia"/>
          <w:sz w:val="24"/>
          <w:szCs w:val="24"/>
        </w:rPr>
        <w:t xml:space="preserve">　</w:t>
      </w:r>
    </w:p>
    <w:p w14:paraId="502D689D" w14:textId="77777777" w:rsidR="004E210E" w:rsidRPr="002718D6" w:rsidRDefault="004E210E">
      <w:pPr>
        <w:rPr>
          <w:rFonts w:asciiTheme="minorEastAsia" w:hAnsiTheme="minorEastAsia"/>
          <w:sz w:val="24"/>
          <w:szCs w:val="24"/>
        </w:rPr>
      </w:pPr>
    </w:p>
    <w:p w14:paraId="79132041" w14:textId="77777777" w:rsidR="00161886" w:rsidRPr="009A291F" w:rsidRDefault="009C5AE8" w:rsidP="00B54C3D">
      <w:pPr>
        <w:ind w:leftChars="100" w:left="210"/>
        <w:rPr>
          <w:rFonts w:asciiTheme="minorEastAsia" w:hAnsiTheme="minorEastAsia"/>
          <w:sz w:val="22"/>
        </w:rPr>
      </w:pPr>
      <w:r w:rsidRPr="002718D6">
        <w:rPr>
          <w:rFonts w:asciiTheme="majorEastAsia" w:eastAsiaTheme="majorEastAsia" w:hAnsiTheme="majorEastAsia" w:hint="eastAsia"/>
          <w:b/>
          <w:sz w:val="24"/>
          <w:szCs w:val="24"/>
        </w:rPr>
        <w:t>（２）入浴補助用具</w:t>
      </w:r>
      <w:r w:rsidRPr="002718D6">
        <w:rPr>
          <w:rFonts w:asciiTheme="minorEastAsia" w:hAnsiTheme="minorEastAsia" w:hint="eastAsia"/>
          <w:sz w:val="24"/>
          <w:szCs w:val="24"/>
        </w:rPr>
        <w:t xml:space="preserve">　</w:t>
      </w:r>
      <w:r w:rsidR="009D0A52" w:rsidRPr="009A291F">
        <w:rPr>
          <w:rFonts w:asciiTheme="minorEastAsia" w:hAnsiTheme="minorEastAsia" w:hint="eastAsia"/>
          <w:sz w:val="22"/>
        </w:rPr>
        <w:t>例：シャワーチェア、シャワーベンチ、入浴グリップ　等</w:t>
      </w:r>
    </w:p>
    <w:p w14:paraId="6DC959EB" w14:textId="77777777" w:rsidR="00161886" w:rsidRPr="009A291F" w:rsidRDefault="00161886" w:rsidP="009A291F">
      <w:pPr>
        <w:ind w:firstLineChars="354" w:firstLine="779"/>
        <w:rPr>
          <w:rFonts w:asciiTheme="minorEastAsia" w:hAnsiTheme="minorEastAsia"/>
          <w:sz w:val="22"/>
        </w:rPr>
      </w:pPr>
      <w:r w:rsidRPr="009A291F">
        <w:rPr>
          <w:rFonts w:asciiTheme="minorEastAsia" w:hAnsiTheme="minorEastAsia" w:hint="eastAsia"/>
          <w:sz w:val="22"/>
        </w:rPr>
        <w:t>①入浴用いす</w:t>
      </w:r>
    </w:p>
    <w:p w14:paraId="608B7365" w14:textId="77777777" w:rsidR="00161886" w:rsidRPr="009A291F" w:rsidRDefault="00161886" w:rsidP="009A291F">
      <w:pPr>
        <w:ind w:firstLineChars="354" w:firstLine="779"/>
        <w:rPr>
          <w:rFonts w:asciiTheme="minorEastAsia" w:hAnsiTheme="minorEastAsia"/>
          <w:sz w:val="22"/>
        </w:rPr>
      </w:pPr>
      <w:r w:rsidRPr="009A291F">
        <w:rPr>
          <w:rFonts w:asciiTheme="minorEastAsia" w:hAnsiTheme="minorEastAsia" w:hint="eastAsia"/>
          <w:sz w:val="22"/>
        </w:rPr>
        <w:t>②浴槽用手すり</w:t>
      </w:r>
    </w:p>
    <w:p w14:paraId="60D6E09A" w14:textId="77777777" w:rsidR="00161886" w:rsidRPr="009A291F" w:rsidRDefault="00161886" w:rsidP="009A291F">
      <w:pPr>
        <w:ind w:firstLineChars="354" w:firstLine="779"/>
        <w:rPr>
          <w:rFonts w:asciiTheme="minorEastAsia" w:hAnsiTheme="minorEastAsia"/>
          <w:sz w:val="22"/>
        </w:rPr>
      </w:pPr>
      <w:r w:rsidRPr="009A291F">
        <w:rPr>
          <w:rFonts w:asciiTheme="minorEastAsia" w:hAnsiTheme="minorEastAsia" w:hint="eastAsia"/>
          <w:sz w:val="22"/>
        </w:rPr>
        <w:t>③浴槽内いす</w:t>
      </w:r>
    </w:p>
    <w:p w14:paraId="2E7357E7" w14:textId="77777777" w:rsidR="00161886" w:rsidRPr="009A291F" w:rsidRDefault="00161886" w:rsidP="009A291F">
      <w:pPr>
        <w:ind w:firstLineChars="354" w:firstLine="779"/>
        <w:rPr>
          <w:rFonts w:asciiTheme="minorEastAsia" w:hAnsiTheme="minorEastAsia"/>
          <w:sz w:val="22"/>
        </w:rPr>
      </w:pPr>
      <w:r w:rsidRPr="009A291F">
        <w:rPr>
          <w:rFonts w:asciiTheme="minorEastAsia" w:hAnsiTheme="minorEastAsia" w:hint="eastAsia"/>
          <w:sz w:val="22"/>
        </w:rPr>
        <w:t>④入浴台</w:t>
      </w:r>
    </w:p>
    <w:p w14:paraId="19FFF83C" w14:textId="77777777" w:rsidR="00161886" w:rsidRPr="009A291F" w:rsidRDefault="00161886" w:rsidP="009A291F">
      <w:pPr>
        <w:ind w:firstLineChars="354" w:firstLine="779"/>
        <w:rPr>
          <w:rFonts w:asciiTheme="minorEastAsia" w:hAnsiTheme="minorEastAsia"/>
          <w:sz w:val="22"/>
        </w:rPr>
      </w:pPr>
      <w:r w:rsidRPr="009A291F">
        <w:rPr>
          <w:rFonts w:asciiTheme="minorEastAsia" w:hAnsiTheme="minorEastAsia" w:hint="eastAsia"/>
          <w:sz w:val="22"/>
        </w:rPr>
        <w:t>⑤浴室内すのこ</w:t>
      </w:r>
    </w:p>
    <w:p w14:paraId="0BE2DBEF" w14:textId="77777777" w:rsidR="00F26F7A" w:rsidRDefault="00161886" w:rsidP="00F26F7A">
      <w:pPr>
        <w:ind w:firstLineChars="354" w:firstLine="779"/>
        <w:rPr>
          <w:rFonts w:asciiTheme="minorEastAsia" w:hAnsiTheme="minorEastAsia"/>
          <w:sz w:val="22"/>
        </w:rPr>
      </w:pPr>
      <w:r w:rsidRPr="009A291F">
        <w:rPr>
          <w:rFonts w:asciiTheme="minorEastAsia" w:hAnsiTheme="minorEastAsia" w:hint="eastAsia"/>
          <w:sz w:val="22"/>
        </w:rPr>
        <w:t>⑥浴槽内すのこ</w:t>
      </w:r>
    </w:p>
    <w:p w14:paraId="191C13E7" w14:textId="77777777" w:rsidR="009D0A52" w:rsidRPr="00F26F7A" w:rsidRDefault="00F26F7A" w:rsidP="00F26F7A">
      <w:pPr>
        <w:ind w:firstLineChars="354" w:firstLine="779"/>
        <w:rPr>
          <w:rFonts w:asciiTheme="minorEastAsia" w:hAnsiTheme="minorEastAsia"/>
          <w:sz w:val="22"/>
        </w:rPr>
      </w:pPr>
      <w:r w:rsidRPr="00F26F7A">
        <w:rPr>
          <w:rFonts w:asciiTheme="minorEastAsia" w:hAnsiTheme="minorEastAsia" w:hint="eastAsia"/>
          <w:sz w:val="22"/>
          <w:szCs w:val="24"/>
        </w:rPr>
        <w:t>⑦</w:t>
      </w:r>
      <w:r>
        <w:rPr>
          <w:rFonts w:asciiTheme="minorEastAsia" w:hAnsiTheme="minorEastAsia" w:hint="eastAsia"/>
          <w:sz w:val="22"/>
          <w:szCs w:val="24"/>
        </w:rPr>
        <w:t>入浴用介助ベルト</w:t>
      </w:r>
    </w:p>
    <w:p w14:paraId="6534419C" w14:textId="77777777" w:rsidR="00F26F7A" w:rsidRPr="002718D6" w:rsidRDefault="00F26F7A" w:rsidP="00A14CA2">
      <w:pPr>
        <w:ind w:firstLineChars="200" w:firstLine="480"/>
        <w:rPr>
          <w:rFonts w:asciiTheme="minorEastAsia" w:hAnsiTheme="minorEastAsia"/>
          <w:sz w:val="24"/>
          <w:szCs w:val="24"/>
        </w:rPr>
      </w:pPr>
    </w:p>
    <w:p w14:paraId="20C5DC75" w14:textId="77777777" w:rsidR="00F54BBF" w:rsidRPr="002718D6" w:rsidRDefault="00161886" w:rsidP="00D5242B">
      <w:pPr>
        <w:ind w:leftChars="100" w:left="451" w:hangingChars="100" w:hanging="241"/>
        <w:rPr>
          <w:rFonts w:asciiTheme="majorEastAsia" w:eastAsiaTheme="majorEastAsia" w:hAnsiTheme="majorEastAsia"/>
          <w:sz w:val="24"/>
          <w:szCs w:val="24"/>
        </w:rPr>
      </w:pPr>
      <w:r w:rsidRPr="00D5242B">
        <w:rPr>
          <w:rFonts w:asciiTheme="majorEastAsia" w:eastAsiaTheme="majorEastAsia" w:hAnsiTheme="majorEastAsia" w:hint="eastAsia"/>
          <w:b/>
          <w:sz w:val="24"/>
          <w:szCs w:val="24"/>
        </w:rPr>
        <w:t>（３）</w:t>
      </w:r>
      <w:r w:rsidRPr="002718D6">
        <w:rPr>
          <w:rFonts w:asciiTheme="majorEastAsia" w:eastAsiaTheme="majorEastAsia" w:hAnsiTheme="majorEastAsia" w:hint="eastAsia"/>
          <w:b/>
          <w:sz w:val="24"/>
          <w:szCs w:val="24"/>
        </w:rPr>
        <w:t>簡易浴槽</w:t>
      </w:r>
      <w:r w:rsidR="009A2CE9" w:rsidRPr="002718D6">
        <w:rPr>
          <w:rFonts w:asciiTheme="majorEastAsia" w:eastAsiaTheme="majorEastAsia" w:hAnsiTheme="majorEastAsia" w:hint="eastAsia"/>
          <w:sz w:val="24"/>
          <w:szCs w:val="24"/>
        </w:rPr>
        <w:t xml:space="preserve">　</w:t>
      </w:r>
    </w:p>
    <w:p w14:paraId="61A745B9" w14:textId="77777777" w:rsidR="00161886" w:rsidRPr="009A291F" w:rsidRDefault="009A2CE9" w:rsidP="00F26F7A">
      <w:pPr>
        <w:ind w:leftChars="400" w:left="840"/>
        <w:rPr>
          <w:rFonts w:asciiTheme="minorEastAsia" w:hAnsiTheme="minorEastAsia"/>
          <w:sz w:val="22"/>
        </w:rPr>
      </w:pPr>
      <w:r w:rsidRPr="009A291F">
        <w:rPr>
          <w:rFonts w:asciiTheme="minorEastAsia" w:hAnsiTheme="minorEastAsia" w:hint="eastAsia"/>
          <w:sz w:val="22"/>
        </w:rPr>
        <w:t>空気式</w:t>
      </w:r>
      <w:r w:rsidR="00F26F7A">
        <w:rPr>
          <w:rFonts w:asciiTheme="minorEastAsia" w:hAnsiTheme="minorEastAsia" w:hint="eastAsia"/>
          <w:sz w:val="22"/>
        </w:rPr>
        <w:t>又は折りたたみ式等で容易に移動できるもの（</w:t>
      </w:r>
      <w:r w:rsidR="00F26F7A" w:rsidRPr="00F26F7A">
        <w:rPr>
          <w:rFonts w:asciiTheme="minorEastAsia" w:hAnsiTheme="minorEastAsia" w:hint="eastAsia"/>
          <w:sz w:val="22"/>
        </w:rPr>
        <w:t>硬質の素材なものであっても収納できるもの</w:t>
      </w:r>
      <w:r w:rsidR="00F26F7A">
        <w:rPr>
          <w:rFonts w:asciiTheme="minorEastAsia" w:hAnsiTheme="minorEastAsia" w:hint="eastAsia"/>
          <w:sz w:val="22"/>
        </w:rPr>
        <w:t>）であって、取水又は排水のために工事を伴わないもの。</w:t>
      </w:r>
      <w:r w:rsidRPr="009A291F">
        <w:rPr>
          <w:rFonts w:asciiTheme="minorEastAsia" w:hAnsiTheme="minorEastAsia" w:hint="eastAsia"/>
          <w:sz w:val="22"/>
        </w:rPr>
        <w:t>また居室において</w:t>
      </w:r>
      <w:r w:rsidR="00B91F24">
        <w:rPr>
          <w:rFonts w:asciiTheme="minorEastAsia" w:hAnsiTheme="minorEastAsia" w:hint="eastAsia"/>
          <w:sz w:val="22"/>
        </w:rPr>
        <w:t>、</w:t>
      </w:r>
      <w:r w:rsidRPr="009A291F">
        <w:rPr>
          <w:rFonts w:asciiTheme="minorEastAsia" w:hAnsiTheme="minorEastAsia" w:hint="eastAsia"/>
          <w:sz w:val="22"/>
        </w:rPr>
        <w:t>必要があれば入浴が可能なもの</w:t>
      </w:r>
      <w:r w:rsidR="00F26F7A">
        <w:rPr>
          <w:rFonts w:asciiTheme="minorEastAsia" w:hAnsiTheme="minorEastAsia" w:hint="eastAsia"/>
          <w:sz w:val="22"/>
        </w:rPr>
        <w:t>。</w:t>
      </w:r>
    </w:p>
    <w:p w14:paraId="692AC683" w14:textId="77777777" w:rsidR="009D0238" w:rsidRPr="002718D6" w:rsidRDefault="009D0238">
      <w:pPr>
        <w:rPr>
          <w:rFonts w:asciiTheme="minorEastAsia" w:hAnsiTheme="minorEastAsia"/>
          <w:sz w:val="24"/>
          <w:szCs w:val="24"/>
        </w:rPr>
      </w:pPr>
    </w:p>
    <w:p w14:paraId="290E768B" w14:textId="77777777" w:rsidR="009A2CE9" w:rsidRPr="002718D6" w:rsidRDefault="009A2CE9" w:rsidP="00D5242B">
      <w:pPr>
        <w:ind w:firstLineChars="100" w:firstLine="241"/>
        <w:rPr>
          <w:rFonts w:asciiTheme="majorEastAsia" w:eastAsiaTheme="majorEastAsia" w:hAnsiTheme="majorEastAsia"/>
          <w:b/>
          <w:sz w:val="24"/>
          <w:szCs w:val="24"/>
        </w:rPr>
      </w:pPr>
      <w:r w:rsidRPr="00D5242B">
        <w:rPr>
          <w:rFonts w:asciiTheme="majorEastAsia" w:eastAsiaTheme="majorEastAsia" w:hAnsiTheme="majorEastAsia" w:hint="eastAsia"/>
          <w:b/>
          <w:sz w:val="24"/>
          <w:szCs w:val="24"/>
        </w:rPr>
        <w:t>（４）</w:t>
      </w:r>
      <w:r w:rsidRPr="002718D6">
        <w:rPr>
          <w:rFonts w:asciiTheme="majorEastAsia" w:eastAsiaTheme="majorEastAsia" w:hAnsiTheme="majorEastAsia" w:hint="eastAsia"/>
          <w:b/>
          <w:sz w:val="24"/>
          <w:szCs w:val="24"/>
        </w:rPr>
        <w:t>移動用リフトのつり具の部分</w:t>
      </w:r>
    </w:p>
    <w:p w14:paraId="2AE67C01" w14:textId="77777777" w:rsidR="009D0238" w:rsidRDefault="007B09B0">
      <w:pPr>
        <w:rPr>
          <w:rFonts w:asciiTheme="minorEastAsia" w:hAnsiTheme="minorEastAsia"/>
          <w:sz w:val="22"/>
          <w:szCs w:val="24"/>
        </w:rPr>
      </w:pPr>
      <w:r>
        <w:rPr>
          <w:rFonts w:asciiTheme="minorEastAsia" w:hAnsiTheme="minorEastAsia" w:hint="eastAsia"/>
          <w:sz w:val="24"/>
          <w:szCs w:val="24"/>
        </w:rPr>
        <w:t xml:space="preserve">　　　　</w:t>
      </w:r>
      <w:r w:rsidRPr="007B09B0">
        <w:rPr>
          <w:rFonts w:asciiTheme="minorEastAsia" w:hAnsiTheme="minorEastAsia" w:hint="eastAsia"/>
          <w:sz w:val="22"/>
          <w:szCs w:val="24"/>
        </w:rPr>
        <w:t>身体に適合するもので、移動用リフトに連結可能なもの。</w:t>
      </w:r>
    </w:p>
    <w:p w14:paraId="672FED1B" w14:textId="77777777" w:rsidR="007B09B0" w:rsidRPr="002718D6" w:rsidRDefault="007B09B0">
      <w:pPr>
        <w:rPr>
          <w:rFonts w:asciiTheme="minorEastAsia" w:hAnsiTheme="minorEastAsia"/>
          <w:sz w:val="24"/>
          <w:szCs w:val="24"/>
        </w:rPr>
      </w:pPr>
    </w:p>
    <w:p w14:paraId="34A80E3C" w14:textId="77777777" w:rsidR="002D517E" w:rsidRDefault="002D517E" w:rsidP="00F26F7A">
      <w:pPr>
        <w:ind w:firstLineChars="100" w:firstLine="241"/>
        <w:rPr>
          <w:rFonts w:asciiTheme="minorEastAsia" w:hAnsiTheme="minorEastAsia"/>
          <w:sz w:val="22"/>
        </w:rPr>
      </w:pPr>
      <w:r w:rsidRPr="00D5242B">
        <w:rPr>
          <w:rFonts w:asciiTheme="majorEastAsia" w:eastAsiaTheme="majorEastAsia" w:hAnsiTheme="majorEastAsia" w:hint="eastAsia"/>
          <w:b/>
          <w:sz w:val="24"/>
          <w:szCs w:val="24"/>
        </w:rPr>
        <w:t>（５）</w:t>
      </w:r>
      <w:r w:rsidR="00F26F7A">
        <w:rPr>
          <w:rFonts w:asciiTheme="majorEastAsia" w:eastAsiaTheme="majorEastAsia" w:hAnsiTheme="majorEastAsia" w:hint="eastAsia"/>
          <w:b/>
          <w:sz w:val="24"/>
          <w:szCs w:val="24"/>
        </w:rPr>
        <w:t>自動排泄処理装置の交換可能部品</w:t>
      </w:r>
    </w:p>
    <w:p w14:paraId="2E36DD14" w14:textId="77777777" w:rsidR="00063E88" w:rsidRDefault="00F26F7A" w:rsidP="00F26F7A">
      <w:pPr>
        <w:ind w:left="880" w:hangingChars="400" w:hanging="880"/>
        <w:rPr>
          <w:rFonts w:asciiTheme="minorEastAsia" w:hAnsiTheme="minorEastAsia"/>
          <w:sz w:val="22"/>
        </w:rPr>
      </w:pPr>
      <w:r>
        <w:rPr>
          <w:rFonts w:asciiTheme="minorEastAsia" w:hAnsiTheme="minorEastAsia" w:hint="eastAsia"/>
          <w:sz w:val="22"/>
        </w:rPr>
        <w:t xml:space="preserve">　　　　自動排泄処理装置の交換可能部品のうち尿や便の経路となるものであって、居宅要介護者又はその介護を行うものが容易に交換できるもの。（専用パッド、洗浄液等排泄の都度消費するもの及び専用パンツ、専用シーツ等の関連製品は除く。）</w:t>
      </w:r>
    </w:p>
    <w:p w14:paraId="09CC1479" w14:textId="77777777" w:rsidR="00F26F7A" w:rsidRDefault="00F26F7A" w:rsidP="00063E88">
      <w:pPr>
        <w:rPr>
          <w:rFonts w:asciiTheme="minorEastAsia" w:hAnsiTheme="minorEastAsia"/>
          <w:sz w:val="22"/>
        </w:rPr>
      </w:pPr>
      <w:bookmarkStart w:id="0" w:name="_Hlk172893787"/>
    </w:p>
    <w:p w14:paraId="753A0F04" w14:textId="77777777" w:rsidR="00063E88" w:rsidRPr="00F26F7A" w:rsidRDefault="00063E88" w:rsidP="00063E88">
      <w:pPr>
        <w:ind w:firstLineChars="100" w:firstLine="241"/>
        <w:rPr>
          <w:rFonts w:asciiTheme="majorEastAsia" w:eastAsiaTheme="majorEastAsia" w:hAnsiTheme="majorEastAsia"/>
          <w:b/>
          <w:sz w:val="24"/>
        </w:rPr>
      </w:pPr>
      <w:r w:rsidRPr="00F26F7A">
        <w:rPr>
          <w:rFonts w:asciiTheme="majorEastAsia" w:eastAsiaTheme="majorEastAsia" w:hAnsiTheme="majorEastAsia" w:hint="eastAsia"/>
          <w:b/>
          <w:sz w:val="24"/>
        </w:rPr>
        <w:t>（６）排泄予測支援機器</w:t>
      </w:r>
    </w:p>
    <w:p w14:paraId="4F5EFAF9" w14:textId="77777777" w:rsidR="00F26F7A" w:rsidRDefault="00F9156A" w:rsidP="007B09B0">
      <w:pPr>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　　</w:t>
      </w:r>
      <w:r w:rsidRPr="00F9156A">
        <w:rPr>
          <w:rFonts w:asciiTheme="minorEastAsia" w:hAnsiTheme="minorEastAsia" w:hint="eastAsia"/>
          <w:sz w:val="22"/>
          <w:szCs w:val="24"/>
        </w:rPr>
        <w:t>膀胱内の状態を感知し、尿量を推定するものであって、排泄の機会を居宅要介護者又はその介護を行う者に通知するもの。</w:t>
      </w:r>
      <w:r w:rsidR="00E72902">
        <w:rPr>
          <w:rFonts w:asciiTheme="minorEastAsia" w:hAnsiTheme="minorEastAsia" w:hint="eastAsia"/>
          <w:sz w:val="22"/>
          <w:szCs w:val="24"/>
        </w:rPr>
        <w:t>（専用ジェル等装着の都度、消費するもの及び専用シート等の関連製品は除く。）</w:t>
      </w:r>
    </w:p>
    <w:bookmarkEnd w:id="0"/>
    <w:p w14:paraId="09CEF94D" w14:textId="1EB5C0E0" w:rsidR="00F26F7A" w:rsidRPr="00D047DF" w:rsidRDefault="00F26F7A" w:rsidP="00D047DF">
      <w:pPr>
        <w:jc w:val="right"/>
        <w:rPr>
          <w:rFonts w:asciiTheme="minorEastAsia" w:hAnsiTheme="minorEastAsia"/>
          <w:sz w:val="28"/>
        </w:rPr>
      </w:pPr>
    </w:p>
    <w:p w14:paraId="20337125" w14:textId="123C5430" w:rsidR="009E61D5" w:rsidRPr="00F26F7A" w:rsidRDefault="009E61D5" w:rsidP="00865FB9">
      <w:pPr>
        <w:ind w:firstLineChars="100" w:firstLine="241"/>
        <w:rPr>
          <w:rFonts w:asciiTheme="majorEastAsia" w:eastAsiaTheme="majorEastAsia" w:hAnsiTheme="majorEastAsia"/>
          <w:b/>
          <w:sz w:val="24"/>
        </w:rPr>
      </w:pPr>
      <w:bookmarkStart w:id="1" w:name="_Hlk172896155"/>
      <w:r w:rsidRPr="00F26F7A">
        <w:rPr>
          <w:rFonts w:asciiTheme="majorEastAsia" w:eastAsiaTheme="majorEastAsia" w:hAnsiTheme="majorEastAsia" w:hint="eastAsia"/>
          <w:b/>
          <w:sz w:val="24"/>
        </w:rPr>
        <w:lastRenderedPageBreak/>
        <w:t>（</w:t>
      </w:r>
      <w:r w:rsidR="006D5BCB">
        <w:rPr>
          <w:rFonts w:asciiTheme="majorEastAsia" w:eastAsiaTheme="majorEastAsia" w:hAnsiTheme="majorEastAsia" w:hint="eastAsia"/>
          <w:b/>
          <w:sz w:val="24"/>
        </w:rPr>
        <w:t>７</w:t>
      </w:r>
      <w:r w:rsidRPr="00F26F7A">
        <w:rPr>
          <w:rFonts w:asciiTheme="majorEastAsia" w:eastAsiaTheme="majorEastAsia" w:hAnsiTheme="majorEastAsia" w:hint="eastAsia"/>
          <w:b/>
          <w:sz w:val="24"/>
        </w:rPr>
        <w:t>）</w:t>
      </w:r>
      <w:r w:rsidR="006D5BCB">
        <w:rPr>
          <w:rFonts w:asciiTheme="majorEastAsia" w:eastAsiaTheme="majorEastAsia" w:hAnsiTheme="majorEastAsia" w:hint="eastAsia"/>
          <w:b/>
          <w:sz w:val="24"/>
        </w:rPr>
        <w:t>固定用スロープ</w:t>
      </w:r>
    </w:p>
    <w:p w14:paraId="425DF7EA" w14:textId="5B44D017" w:rsidR="002940B8" w:rsidRDefault="009E61D5" w:rsidP="002940B8">
      <w:pPr>
        <w:ind w:leftChars="200" w:left="900" w:hangingChars="200" w:hanging="480"/>
        <w:rPr>
          <w:rFonts w:asciiTheme="minorEastAsia" w:hAnsiTheme="minorEastAsia"/>
          <w:sz w:val="22"/>
          <w:szCs w:val="24"/>
        </w:rPr>
      </w:pPr>
      <w:r>
        <w:rPr>
          <w:rFonts w:asciiTheme="minorEastAsia" w:hAnsiTheme="minorEastAsia" w:hint="eastAsia"/>
          <w:sz w:val="24"/>
          <w:szCs w:val="24"/>
        </w:rPr>
        <w:t xml:space="preserve">　　</w:t>
      </w:r>
      <w:r w:rsidR="006D5BCB">
        <w:rPr>
          <w:rFonts w:asciiTheme="minorEastAsia" w:hAnsiTheme="minorEastAsia" w:hint="eastAsia"/>
          <w:sz w:val="22"/>
          <w:szCs w:val="24"/>
        </w:rPr>
        <w:t>主に敷居等の小さい段差の解消に使用し、頻繁な持ち運びを要しないものをいい、便宜上</w:t>
      </w:r>
      <w:r w:rsidR="002940B8">
        <w:rPr>
          <w:rFonts w:asciiTheme="minorEastAsia" w:hAnsiTheme="minorEastAsia" w:hint="eastAsia"/>
          <w:sz w:val="22"/>
          <w:szCs w:val="24"/>
        </w:rPr>
        <w:t>設置や撤去、持ち運びができる可搬性のものは除く。</w:t>
      </w:r>
      <w:bookmarkEnd w:id="1"/>
    </w:p>
    <w:p w14:paraId="19AA925E" w14:textId="77777777" w:rsidR="002940B8" w:rsidRDefault="002940B8" w:rsidP="002940B8">
      <w:pPr>
        <w:rPr>
          <w:rFonts w:asciiTheme="minorEastAsia" w:hAnsiTheme="minorEastAsia"/>
          <w:sz w:val="22"/>
        </w:rPr>
      </w:pPr>
    </w:p>
    <w:p w14:paraId="3FBDE9E1" w14:textId="0EC1A7A9" w:rsidR="002940B8" w:rsidRPr="00F26F7A" w:rsidRDefault="002940B8" w:rsidP="002940B8">
      <w:pPr>
        <w:ind w:firstLineChars="100" w:firstLine="241"/>
        <w:rPr>
          <w:rFonts w:asciiTheme="majorEastAsia" w:eastAsiaTheme="majorEastAsia" w:hAnsiTheme="majorEastAsia"/>
          <w:b/>
          <w:sz w:val="24"/>
        </w:rPr>
      </w:pPr>
      <w:r w:rsidRPr="00F26F7A">
        <w:rPr>
          <w:rFonts w:asciiTheme="majorEastAsia" w:eastAsiaTheme="majorEastAsia" w:hAnsiTheme="majorEastAsia" w:hint="eastAsia"/>
          <w:b/>
          <w:sz w:val="24"/>
        </w:rPr>
        <w:t>（</w:t>
      </w:r>
      <w:r>
        <w:rPr>
          <w:rFonts w:asciiTheme="majorEastAsia" w:eastAsiaTheme="majorEastAsia" w:hAnsiTheme="majorEastAsia" w:hint="eastAsia"/>
          <w:b/>
          <w:sz w:val="24"/>
        </w:rPr>
        <w:t>８</w:t>
      </w:r>
      <w:r w:rsidRPr="00F26F7A">
        <w:rPr>
          <w:rFonts w:asciiTheme="majorEastAsia" w:eastAsiaTheme="majorEastAsia" w:hAnsiTheme="majorEastAsia" w:hint="eastAsia"/>
          <w:b/>
          <w:sz w:val="24"/>
        </w:rPr>
        <w:t>）</w:t>
      </w:r>
      <w:r>
        <w:rPr>
          <w:rFonts w:asciiTheme="majorEastAsia" w:eastAsiaTheme="majorEastAsia" w:hAnsiTheme="majorEastAsia" w:hint="eastAsia"/>
          <w:b/>
          <w:sz w:val="24"/>
        </w:rPr>
        <w:t>歩行器</w:t>
      </w:r>
    </w:p>
    <w:p w14:paraId="597989C6" w14:textId="60E5CE24" w:rsidR="002940B8" w:rsidRPr="002940B8" w:rsidRDefault="002940B8" w:rsidP="002940B8">
      <w:pPr>
        <w:ind w:leftChars="200" w:left="900" w:hangingChars="200" w:hanging="480"/>
        <w:rPr>
          <w:rFonts w:asciiTheme="minorEastAsia" w:hAnsiTheme="minorEastAsia"/>
          <w:sz w:val="22"/>
          <w:szCs w:val="24"/>
        </w:rPr>
      </w:pPr>
      <w:r>
        <w:rPr>
          <w:rFonts w:asciiTheme="minorEastAsia" w:hAnsiTheme="minorEastAsia" w:hint="eastAsia"/>
          <w:sz w:val="24"/>
          <w:szCs w:val="24"/>
        </w:rPr>
        <w:t xml:space="preserve">　　</w:t>
      </w:r>
      <w:r>
        <w:rPr>
          <w:rFonts w:asciiTheme="minorEastAsia" w:hAnsiTheme="minorEastAsia" w:hint="eastAsia"/>
          <w:sz w:val="22"/>
          <w:szCs w:val="24"/>
        </w:rPr>
        <w:t>脚部が全て杖先ゴム等の形状となる固定式又は交互式歩行器をいい、車輪・キャスターが付いている歩行車は除く。</w:t>
      </w:r>
    </w:p>
    <w:p w14:paraId="1E8B90BE" w14:textId="77777777" w:rsidR="002940B8" w:rsidRDefault="002940B8" w:rsidP="002940B8">
      <w:pPr>
        <w:rPr>
          <w:rFonts w:asciiTheme="minorEastAsia" w:hAnsiTheme="minorEastAsia"/>
          <w:sz w:val="22"/>
        </w:rPr>
      </w:pPr>
    </w:p>
    <w:p w14:paraId="6B3C8F14" w14:textId="6B39CC9D" w:rsidR="002940B8" w:rsidRPr="00F26F7A" w:rsidRDefault="002940B8" w:rsidP="002940B8">
      <w:pPr>
        <w:ind w:firstLineChars="100" w:firstLine="241"/>
        <w:rPr>
          <w:rFonts w:asciiTheme="majorEastAsia" w:eastAsiaTheme="majorEastAsia" w:hAnsiTheme="majorEastAsia"/>
          <w:b/>
          <w:sz w:val="24"/>
        </w:rPr>
      </w:pPr>
      <w:r w:rsidRPr="00F26F7A">
        <w:rPr>
          <w:rFonts w:asciiTheme="majorEastAsia" w:eastAsiaTheme="majorEastAsia" w:hAnsiTheme="majorEastAsia" w:hint="eastAsia"/>
          <w:b/>
          <w:sz w:val="24"/>
        </w:rPr>
        <w:t>（</w:t>
      </w:r>
      <w:r>
        <w:rPr>
          <w:rFonts w:asciiTheme="majorEastAsia" w:eastAsiaTheme="majorEastAsia" w:hAnsiTheme="majorEastAsia" w:hint="eastAsia"/>
          <w:b/>
          <w:sz w:val="24"/>
        </w:rPr>
        <w:t>９</w:t>
      </w:r>
      <w:r w:rsidRPr="00F26F7A">
        <w:rPr>
          <w:rFonts w:asciiTheme="majorEastAsia" w:eastAsiaTheme="majorEastAsia" w:hAnsiTheme="majorEastAsia" w:hint="eastAsia"/>
          <w:b/>
          <w:sz w:val="24"/>
        </w:rPr>
        <w:t>）</w:t>
      </w:r>
      <w:r>
        <w:rPr>
          <w:rFonts w:asciiTheme="majorEastAsia" w:eastAsiaTheme="majorEastAsia" w:hAnsiTheme="majorEastAsia" w:hint="eastAsia"/>
          <w:b/>
          <w:sz w:val="24"/>
        </w:rPr>
        <w:t>歩行補助つえ</w:t>
      </w:r>
    </w:p>
    <w:p w14:paraId="4B855B76" w14:textId="63ED085D" w:rsidR="002940B8" w:rsidRDefault="002940B8" w:rsidP="00865FB9">
      <w:pPr>
        <w:ind w:leftChars="200" w:left="900" w:hangingChars="200" w:hanging="480"/>
        <w:rPr>
          <w:rFonts w:asciiTheme="minorEastAsia" w:hAnsiTheme="minorEastAsia"/>
          <w:sz w:val="22"/>
          <w:szCs w:val="24"/>
        </w:rPr>
      </w:pPr>
      <w:r>
        <w:rPr>
          <w:rFonts w:asciiTheme="minorEastAsia" w:hAnsiTheme="minorEastAsia" w:hint="eastAsia"/>
          <w:sz w:val="24"/>
          <w:szCs w:val="24"/>
        </w:rPr>
        <w:t xml:space="preserve">　　</w:t>
      </w:r>
      <w:r>
        <w:rPr>
          <w:rFonts w:asciiTheme="minorEastAsia" w:hAnsiTheme="minorEastAsia" w:hint="eastAsia"/>
          <w:sz w:val="22"/>
          <w:szCs w:val="24"/>
        </w:rPr>
        <w:t>カナディアン・クラッチ、ロフストランド・クラッチ、プラットホームクラッチ及び多点杖に限る。</w:t>
      </w:r>
    </w:p>
    <w:p w14:paraId="3161D2E7" w14:textId="118E48EB" w:rsidR="009E61D5" w:rsidRPr="002940B8" w:rsidRDefault="002940B8" w:rsidP="002940B8">
      <w:pPr>
        <w:ind w:leftChars="200" w:left="902" w:hangingChars="200" w:hanging="482"/>
        <w:rPr>
          <w:rFonts w:asciiTheme="majorEastAsia" w:eastAsiaTheme="majorEastAsia" w:hAnsiTheme="majorEastAsia"/>
          <w:b/>
          <w:bCs/>
          <w:sz w:val="24"/>
          <w:szCs w:val="24"/>
        </w:rPr>
      </w:pPr>
      <w:r w:rsidRPr="002940B8">
        <w:rPr>
          <w:rFonts w:asciiTheme="majorEastAsia" w:eastAsiaTheme="majorEastAsia" w:hAnsiTheme="majorEastAsia" w:hint="eastAsia"/>
          <w:b/>
          <w:bCs/>
          <w:sz w:val="24"/>
          <w:szCs w:val="24"/>
        </w:rPr>
        <w:t>※（７）～（９）については、貸与と販売の選択が可能です。</w:t>
      </w:r>
    </w:p>
    <w:p w14:paraId="30941C0D" w14:textId="77777777" w:rsidR="009E61D5" w:rsidRDefault="009E61D5">
      <w:pPr>
        <w:rPr>
          <w:rFonts w:asciiTheme="majorEastAsia" w:eastAsiaTheme="majorEastAsia" w:hAnsiTheme="majorEastAsia"/>
          <w:b/>
          <w:sz w:val="26"/>
          <w:szCs w:val="26"/>
        </w:rPr>
      </w:pPr>
    </w:p>
    <w:p w14:paraId="643EC674" w14:textId="10E4B22D" w:rsidR="0045327F" w:rsidRPr="002718D6" w:rsidRDefault="006105F3">
      <w:pPr>
        <w:rPr>
          <w:rFonts w:asciiTheme="majorEastAsia" w:eastAsiaTheme="majorEastAsia" w:hAnsiTheme="majorEastAsia"/>
          <w:b/>
          <w:sz w:val="26"/>
          <w:szCs w:val="26"/>
        </w:rPr>
      </w:pPr>
      <w:r w:rsidRPr="002718D6">
        <w:rPr>
          <w:rFonts w:asciiTheme="majorEastAsia" w:eastAsiaTheme="majorEastAsia" w:hAnsiTheme="majorEastAsia" w:hint="eastAsia"/>
          <w:b/>
          <w:sz w:val="26"/>
          <w:szCs w:val="26"/>
        </w:rPr>
        <w:t>２</w:t>
      </w:r>
      <w:r w:rsidR="00456C58" w:rsidRPr="002718D6">
        <w:rPr>
          <w:rFonts w:asciiTheme="majorEastAsia" w:eastAsiaTheme="majorEastAsia" w:hAnsiTheme="majorEastAsia" w:hint="eastAsia"/>
          <w:b/>
          <w:sz w:val="26"/>
          <w:szCs w:val="26"/>
        </w:rPr>
        <w:t xml:space="preserve">　支給対象者</w:t>
      </w:r>
    </w:p>
    <w:p w14:paraId="575034EB" w14:textId="77777777" w:rsidR="00456C58" w:rsidRPr="009A291F" w:rsidRDefault="00456C58">
      <w:pPr>
        <w:rPr>
          <w:rFonts w:asciiTheme="minorEastAsia" w:hAnsiTheme="minorEastAsia"/>
          <w:sz w:val="22"/>
        </w:rPr>
      </w:pPr>
      <w:r w:rsidRPr="002718D6">
        <w:rPr>
          <w:rFonts w:asciiTheme="minorEastAsia" w:hAnsiTheme="minorEastAsia" w:hint="eastAsia"/>
          <w:sz w:val="24"/>
          <w:szCs w:val="24"/>
        </w:rPr>
        <w:t xml:space="preserve">　</w:t>
      </w:r>
      <w:r w:rsidR="004B7B88" w:rsidRPr="009A291F">
        <w:rPr>
          <w:rFonts w:asciiTheme="minorEastAsia" w:hAnsiTheme="minorEastAsia" w:hint="eastAsia"/>
          <w:sz w:val="22"/>
        </w:rPr>
        <w:t xml:space="preserve">　</w:t>
      </w:r>
      <w:r w:rsidRPr="009A291F">
        <w:rPr>
          <w:rFonts w:asciiTheme="minorEastAsia" w:hAnsiTheme="minorEastAsia" w:hint="eastAsia"/>
          <w:sz w:val="22"/>
          <w:u w:val="single"/>
        </w:rPr>
        <w:t>介護保険要支援・要介護認定を受けた方</w:t>
      </w:r>
      <w:r w:rsidR="00CC2DDD" w:rsidRPr="009A291F">
        <w:rPr>
          <w:rFonts w:asciiTheme="minorEastAsia" w:hAnsiTheme="minorEastAsia" w:hint="eastAsia"/>
          <w:sz w:val="22"/>
        </w:rPr>
        <w:t>です。</w:t>
      </w:r>
    </w:p>
    <w:p w14:paraId="3B0B00F9" w14:textId="77777777" w:rsidR="00456C58" w:rsidRPr="009A291F" w:rsidRDefault="00CC2DDD" w:rsidP="009A291F">
      <w:pPr>
        <w:ind w:leftChars="100" w:left="210" w:firstLineChars="100" w:firstLine="220"/>
        <w:rPr>
          <w:rFonts w:asciiTheme="minorEastAsia" w:hAnsiTheme="minorEastAsia"/>
          <w:sz w:val="22"/>
        </w:rPr>
      </w:pPr>
      <w:r w:rsidRPr="009A291F">
        <w:rPr>
          <w:rFonts w:asciiTheme="minorEastAsia" w:hAnsiTheme="minorEastAsia" w:hint="eastAsia"/>
          <w:sz w:val="22"/>
        </w:rPr>
        <w:t>その内、</w:t>
      </w:r>
      <w:r w:rsidR="00456C58" w:rsidRPr="009A291F">
        <w:rPr>
          <w:rFonts w:asciiTheme="minorEastAsia" w:hAnsiTheme="minorEastAsia" w:hint="eastAsia"/>
          <w:sz w:val="22"/>
        </w:rPr>
        <w:t>受領委任払を利用できる方は、</w:t>
      </w:r>
      <w:r w:rsidR="00D14BD3" w:rsidRPr="009A291F">
        <w:rPr>
          <w:rFonts w:asciiTheme="minorEastAsia" w:hAnsiTheme="minorEastAsia" w:hint="eastAsia"/>
          <w:sz w:val="22"/>
        </w:rPr>
        <w:t>入院又は入所中</w:t>
      </w:r>
      <w:r w:rsidR="00456C58" w:rsidRPr="009A291F">
        <w:rPr>
          <w:rFonts w:asciiTheme="minorEastAsia" w:hAnsiTheme="minorEastAsia" w:hint="eastAsia"/>
          <w:sz w:val="22"/>
        </w:rPr>
        <w:t>でないこと</w:t>
      </w:r>
      <w:r w:rsidR="00D14BD3" w:rsidRPr="009A291F">
        <w:rPr>
          <w:rFonts w:asciiTheme="minorEastAsia" w:hAnsiTheme="minorEastAsia" w:hint="eastAsia"/>
          <w:sz w:val="22"/>
        </w:rPr>
        <w:t>、</w:t>
      </w:r>
      <w:r w:rsidR="00456C58" w:rsidRPr="009A291F">
        <w:rPr>
          <w:rFonts w:asciiTheme="minorEastAsia" w:hAnsiTheme="minorEastAsia" w:hint="eastAsia"/>
          <w:sz w:val="22"/>
        </w:rPr>
        <w:t xml:space="preserve">保険料の滞納がないこと　</w:t>
      </w:r>
      <w:r w:rsidR="00D14BD3" w:rsidRPr="009A291F">
        <w:rPr>
          <w:rFonts w:asciiTheme="minorEastAsia" w:hAnsiTheme="minorEastAsia" w:hint="eastAsia"/>
          <w:sz w:val="22"/>
        </w:rPr>
        <w:t xml:space="preserve">　</w:t>
      </w:r>
      <w:r w:rsidR="00456C58" w:rsidRPr="009A291F">
        <w:rPr>
          <w:rFonts w:asciiTheme="minorEastAsia" w:hAnsiTheme="minorEastAsia" w:hint="eastAsia"/>
          <w:sz w:val="22"/>
        </w:rPr>
        <w:t>も条件です。</w:t>
      </w:r>
    </w:p>
    <w:p w14:paraId="303135FC" w14:textId="77777777" w:rsidR="00456C58" w:rsidRPr="002718D6" w:rsidRDefault="00456C58" w:rsidP="00456C58">
      <w:pPr>
        <w:ind w:firstLineChars="1500" w:firstLine="3600"/>
        <w:rPr>
          <w:rFonts w:asciiTheme="minorEastAsia" w:hAnsiTheme="minorEastAsia"/>
          <w:sz w:val="24"/>
          <w:szCs w:val="24"/>
        </w:rPr>
      </w:pPr>
    </w:p>
    <w:p w14:paraId="6AF0E31B" w14:textId="77777777" w:rsidR="006105F3" w:rsidRPr="002718D6" w:rsidRDefault="006105F3" w:rsidP="006105F3">
      <w:pPr>
        <w:rPr>
          <w:rFonts w:asciiTheme="majorEastAsia" w:eastAsiaTheme="majorEastAsia" w:hAnsiTheme="majorEastAsia"/>
          <w:b/>
          <w:sz w:val="26"/>
          <w:szCs w:val="26"/>
        </w:rPr>
      </w:pPr>
      <w:r w:rsidRPr="002718D6">
        <w:rPr>
          <w:rFonts w:asciiTheme="majorEastAsia" w:eastAsiaTheme="majorEastAsia" w:hAnsiTheme="majorEastAsia" w:hint="eastAsia"/>
          <w:b/>
          <w:sz w:val="26"/>
          <w:szCs w:val="26"/>
        </w:rPr>
        <w:t xml:space="preserve">３　利用方法　</w:t>
      </w:r>
    </w:p>
    <w:p w14:paraId="3645657D" w14:textId="77777777" w:rsidR="006105F3" w:rsidRPr="009A291F" w:rsidRDefault="006105F3" w:rsidP="009A291F">
      <w:pPr>
        <w:ind w:leftChars="100" w:left="210" w:firstLineChars="100" w:firstLine="220"/>
        <w:rPr>
          <w:rFonts w:asciiTheme="minorEastAsia" w:hAnsiTheme="minorEastAsia"/>
          <w:sz w:val="22"/>
        </w:rPr>
      </w:pPr>
      <w:r w:rsidRPr="009A291F">
        <w:rPr>
          <w:rFonts w:asciiTheme="minorEastAsia" w:hAnsiTheme="minorEastAsia" w:hint="eastAsia"/>
          <w:sz w:val="22"/>
        </w:rPr>
        <w:t>要支援・要介護認定をお持ちの方は、</w:t>
      </w:r>
      <w:r w:rsidRPr="009A291F">
        <w:rPr>
          <w:rFonts w:asciiTheme="minorEastAsia" w:hAnsiTheme="minorEastAsia" w:hint="eastAsia"/>
          <w:sz w:val="22"/>
          <w:u w:val="single"/>
        </w:rPr>
        <w:t>同一年度(4/1～翌3/31)</w:t>
      </w:r>
      <w:r w:rsidR="009277BE">
        <w:rPr>
          <w:rFonts w:asciiTheme="minorEastAsia" w:hAnsiTheme="minorEastAsia" w:hint="eastAsia"/>
          <w:sz w:val="22"/>
          <w:u w:val="single"/>
        </w:rPr>
        <w:t>で１０万円を上限に費用の7割</w:t>
      </w:r>
      <w:r w:rsidR="006A0FA3">
        <w:rPr>
          <w:rFonts w:asciiTheme="minorEastAsia" w:hAnsiTheme="minorEastAsia" w:hint="eastAsia"/>
          <w:sz w:val="22"/>
          <w:u w:val="single"/>
        </w:rPr>
        <w:t>～９割が支給されます</w:t>
      </w:r>
      <w:r w:rsidRPr="009A291F">
        <w:rPr>
          <w:rFonts w:asciiTheme="minorEastAsia" w:hAnsiTheme="minorEastAsia" w:hint="eastAsia"/>
          <w:sz w:val="22"/>
        </w:rPr>
        <w:t>。</w:t>
      </w:r>
      <w:r w:rsidR="006A0FA3">
        <w:rPr>
          <w:rFonts w:asciiTheme="minorEastAsia" w:hAnsiTheme="minorEastAsia" w:hint="eastAsia"/>
          <w:sz w:val="22"/>
        </w:rPr>
        <w:t>（１０万円を超えた場合は、超えた額は全額</w:t>
      </w:r>
      <w:r w:rsidR="0018230C">
        <w:rPr>
          <w:rFonts w:asciiTheme="minorEastAsia" w:hAnsiTheme="minorEastAsia" w:hint="eastAsia"/>
          <w:sz w:val="22"/>
        </w:rPr>
        <w:t>自己負担と</w:t>
      </w:r>
      <w:r w:rsidRPr="009A291F">
        <w:rPr>
          <w:rFonts w:asciiTheme="minorEastAsia" w:hAnsiTheme="minorEastAsia" w:hint="eastAsia"/>
          <w:sz w:val="22"/>
        </w:rPr>
        <w:t>なります。</w:t>
      </w:r>
      <w:r w:rsidR="006A0FA3">
        <w:rPr>
          <w:rFonts w:asciiTheme="minorEastAsia" w:hAnsiTheme="minorEastAsia" w:hint="eastAsia"/>
          <w:sz w:val="22"/>
        </w:rPr>
        <w:t>）</w:t>
      </w:r>
    </w:p>
    <w:p w14:paraId="1F534ECB" w14:textId="77777777" w:rsidR="007F52DD" w:rsidRDefault="006A0FA3" w:rsidP="006A0FA3">
      <w:pPr>
        <w:ind w:leftChars="100" w:left="210" w:firstLineChars="100" w:firstLine="220"/>
        <w:rPr>
          <w:rFonts w:asciiTheme="minorEastAsia" w:hAnsiTheme="minorEastAsia"/>
          <w:sz w:val="22"/>
        </w:rPr>
      </w:pPr>
      <w:r>
        <w:rPr>
          <w:rFonts w:asciiTheme="minorEastAsia" w:hAnsiTheme="minorEastAsia" w:hint="eastAsia"/>
          <w:sz w:val="22"/>
        </w:rPr>
        <w:t>福祉用具の購入にあたっては本人、ケアマネジャー、</w:t>
      </w:r>
      <w:r w:rsidR="00091673" w:rsidRPr="00091673">
        <w:rPr>
          <w:rFonts w:asciiTheme="minorEastAsia" w:hAnsiTheme="minorEastAsia" w:hint="eastAsia"/>
          <w:sz w:val="22"/>
        </w:rPr>
        <w:t>都道府県等の指定を受け</w:t>
      </w:r>
      <w:r w:rsidR="00091673">
        <w:rPr>
          <w:rFonts w:asciiTheme="minorEastAsia" w:hAnsiTheme="minorEastAsia" w:hint="eastAsia"/>
          <w:sz w:val="22"/>
        </w:rPr>
        <w:t>た</w:t>
      </w:r>
      <w:r>
        <w:rPr>
          <w:rFonts w:asciiTheme="minorEastAsia" w:hAnsiTheme="minorEastAsia" w:hint="eastAsia"/>
          <w:sz w:val="22"/>
        </w:rPr>
        <w:t>特定福祉用具販売事業</w:t>
      </w:r>
      <w:r w:rsidR="00091673">
        <w:rPr>
          <w:rFonts w:asciiTheme="minorEastAsia" w:hAnsiTheme="minorEastAsia" w:hint="eastAsia"/>
          <w:sz w:val="22"/>
        </w:rPr>
        <w:t>者</w:t>
      </w:r>
      <w:r>
        <w:rPr>
          <w:rFonts w:asciiTheme="minorEastAsia" w:hAnsiTheme="minorEastAsia" w:hint="eastAsia"/>
          <w:sz w:val="22"/>
        </w:rPr>
        <w:t>と十分に検討を行ってください。</w:t>
      </w:r>
      <w:r w:rsidR="0018230C">
        <w:rPr>
          <w:rFonts w:asciiTheme="minorEastAsia" w:hAnsiTheme="minorEastAsia" w:hint="eastAsia"/>
          <w:sz w:val="22"/>
        </w:rPr>
        <w:t>また、</w:t>
      </w:r>
      <w:r w:rsidR="00091673" w:rsidRPr="00091673">
        <w:rPr>
          <w:rFonts w:asciiTheme="minorEastAsia" w:hAnsiTheme="minorEastAsia" w:hint="eastAsia"/>
          <w:sz w:val="22"/>
        </w:rPr>
        <w:t>特定福祉用具販売事業者</w:t>
      </w:r>
      <w:r w:rsidR="00091673">
        <w:rPr>
          <w:rFonts w:asciiTheme="minorEastAsia" w:hAnsiTheme="minorEastAsia" w:hint="eastAsia"/>
          <w:sz w:val="22"/>
        </w:rPr>
        <w:t>以外の事業者</w:t>
      </w:r>
      <w:r w:rsidR="0018230C">
        <w:rPr>
          <w:rFonts w:asciiTheme="minorEastAsia" w:hAnsiTheme="minorEastAsia" w:hint="eastAsia"/>
          <w:sz w:val="22"/>
        </w:rPr>
        <w:t>から購入した場合は支給対象外となります。</w:t>
      </w:r>
    </w:p>
    <w:p w14:paraId="5A02882D" w14:textId="77777777" w:rsidR="006A0FA3" w:rsidRPr="00063E88" w:rsidRDefault="006A0FA3" w:rsidP="006A0FA3">
      <w:pPr>
        <w:ind w:leftChars="100" w:left="210" w:firstLineChars="100" w:firstLine="220"/>
        <w:rPr>
          <w:rFonts w:asciiTheme="minorEastAsia" w:hAnsiTheme="minorEastAsia"/>
          <w:sz w:val="22"/>
        </w:rPr>
      </w:pPr>
    </w:p>
    <w:p w14:paraId="2E2F1CA9" w14:textId="77777777" w:rsidR="009B7ABD" w:rsidRPr="002718D6" w:rsidRDefault="00456C58" w:rsidP="0045327F">
      <w:pPr>
        <w:rPr>
          <w:rFonts w:asciiTheme="majorEastAsia" w:eastAsiaTheme="majorEastAsia" w:hAnsiTheme="majorEastAsia"/>
          <w:b/>
          <w:sz w:val="26"/>
          <w:szCs w:val="26"/>
        </w:rPr>
      </w:pPr>
      <w:r w:rsidRPr="002718D6">
        <w:rPr>
          <w:rFonts w:asciiTheme="majorEastAsia" w:eastAsiaTheme="majorEastAsia" w:hAnsiTheme="majorEastAsia" w:hint="eastAsia"/>
          <w:b/>
          <w:sz w:val="26"/>
          <w:szCs w:val="26"/>
        </w:rPr>
        <w:t>４</w:t>
      </w:r>
      <w:r w:rsidR="0045327F" w:rsidRPr="002718D6">
        <w:rPr>
          <w:rFonts w:asciiTheme="majorEastAsia" w:eastAsiaTheme="majorEastAsia" w:hAnsiTheme="majorEastAsia" w:hint="eastAsia"/>
          <w:b/>
          <w:sz w:val="26"/>
          <w:szCs w:val="26"/>
        </w:rPr>
        <w:t xml:space="preserve">　</w:t>
      </w:r>
      <w:r w:rsidR="009B7ABD" w:rsidRPr="002718D6">
        <w:rPr>
          <w:rFonts w:asciiTheme="majorEastAsia" w:eastAsiaTheme="majorEastAsia" w:hAnsiTheme="majorEastAsia" w:hint="eastAsia"/>
          <w:b/>
          <w:sz w:val="26"/>
          <w:szCs w:val="26"/>
        </w:rPr>
        <w:t>福祉用具購入費の申請</w:t>
      </w:r>
    </w:p>
    <w:p w14:paraId="606B51F7" w14:textId="77777777" w:rsidR="00F54BBF" w:rsidRPr="002718D6" w:rsidRDefault="00F54BBF" w:rsidP="00CC2DDD">
      <w:pPr>
        <w:ind w:firstLineChars="100" w:firstLine="241"/>
        <w:rPr>
          <w:rFonts w:asciiTheme="minorEastAsia" w:hAnsiTheme="minorEastAsia"/>
          <w:b/>
          <w:sz w:val="24"/>
          <w:szCs w:val="24"/>
          <w:bdr w:val="single" w:sz="4" w:space="0" w:color="auto"/>
        </w:rPr>
      </w:pPr>
    </w:p>
    <w:p w14:paraId="10345104" w14:textId="77777777" w:rsidR="009B7ABD" w:rsidRPr="0094591D" w:rsidRDefault="009B7ABD" w:rsidP="00CC2DDD">
      <w:pPr>
        <w:ind w:firstLineChars="100" w:firstLine="241"/>
        <w:rPr>
          <w:rFonts w:asciiTheme="minorEastAsia" w:hAnsiTheme="minorEastAsia"/>
          <w:sz w:val="22"/>
        </w:rPr>
      </w:pPr>
      <w:r w:rsidRPr="002718D6">
        <w:rPr>
          <w:rFonts w:asciiTheme="majorEastAsia" w:eastAsiaTheme="majorEastAsia" w:hAnsiTheme="majorEastAsia" w:hint="eastAsia"/>
          <w:b/>
          <w:sz w:val="24"/>
          <w:szCs w:val="24"/>
          <w:bdr w:val="single" w:sz="4" w:space="0" w:color="auto"/>
        </w:rPr>
        <w:t>償還払</w:t>
      </w:r>
      <w:r w:rsidR="0045327F" w:rsidRPr="002718D6">
        <w:rPr>
          <w:rFonts w:asciiTheme="minorEastAsia" w:hAnsiTheme="minorEastAsia" w:hint="eastAsia"/>
          <w:sz w:val="24"/>
          <w:szCs w:val="24"/>
        </w:rPr>
        <w:t xml:space="preserve">　</w:t>
      </w:r>
      <w:r w:rsidR="009F4505" w:rsidRPr="0094591D">
        <w:rPr>
          <w:rFonts w:asciiTheme="minorEastAsia" w:hAnsiTheme="minorEastAsia" w:hint="eastAsia"/>
          <w:sz w:val="22"/>
        </w:rPr>
        <w:t xml:space="preserve">　</w:t>
      </w:r>
      <w:r w:rsidRPr="0094591D">
        <w:rPr>
          <w:rFonts w:asciiTheme="minorEastAsia" w:hAnsiTheme="minorEastAsia" w:hint="eastAsia"/>
          <w:sz w:val="22"/>
        </w:rPr>
        <w:t>①</w:t>
      </w:r>
      <w:r w:rsidRPr="0094591D">
        <w:rPr>
          <w:rFonts w:asciiTheme="minorEastAsia" w:hAnsiTheme="minorEastAsia" w:hint="eastAsia"/>
          <w:sz w:val="22"/>
          <w:u w:val="single"/>
        </w:rPr>
        <w:t>購入費の全額</w:t>
      </w:r>
      <w:r w:rsidRPr="0094591D">
        <w:rPr>
          <w:rFonts w:asciiTheme="minorEastAsia" w:hAnsiTheme="minorEastAsia" w:hint="eastAsia"/>
          <w:sz w:val="22"/>
        </w:rPr>
        <w:t>を販売業者へ支払う。</w:t>
      </w:r>
    </w:p>
    <w:p w14:paraId="4214C997" w14:textId="77777777" w:rsidR="009B7ABD" w:rsidRPr="0094591D" w:rsidRDefault="009B7ABD" w:rsidP="00B91F24">
      <w:pPr>
        <w:ind w:left="250" w:firstLineChars="550" w:firstLine="1210"/>
        <w:rPr>
          <w:rFonts w:asciiTheme="minorEastAsia" w:hAnsiTheme="minorEastAsia"/>
          <w:sz w:val="22"/>
        </w:rPr>
      </w:pPr>
      <w:r w:rsidRPr="0094591D">
        <w:rPr>
          <w:rFonts w:asciiTheme="minorEastAsia" w:hAnsiTheme="minorEastAsia" w:hint="eastAsia"/>
          <w:sz w:val="22"/>
        </w:rPr>
        <w:t>②「介護保険福祉用具購入費支給申請書」の提出</w:t>
      </w:r>
    </w:p>
    <w:p w14:paraId="3286761B" w14:textId="77777777" w:rsidR="0045327F" w:rsidRPr="0094591D" w:rsidRDefault="009B7ABD" w:rsidP="0094591D">
      <w:pPr>
        <w:ind w:leftChars="850" w:left="2335" w:hangingChars="250" w:hanging="550"/>
        <w:rPr>
          <w:rFonts w:asciiTheme="minorEastAsia" w:hAnsiTheme="minorEastAsia"/>
          <w:sz w:val="22"/>
        </w:rPr>
      </w:pPr>
      <w:r w:rsidRPr="0094591D">
        <w:rPr>
          <w:rFonts w:asciiTheme="minorEastAsia" w:hAnsiTheme="minorEastAsia" w:hint="eastAsia"/>
          <w:sz w:val="22"/>
        </w:rPr>
        <w:t xml:space="preserve">添付書類　</w:t>
      </w:r>
      <w:r w:rsidR="009D0238" w:rsidRPr="0094591D">
        <w:rPr>
          <w:rFonts w:asciiTheme="minorEastAsia" w:hAnsiTheme="minorEastAsia" w:hint="eastAsia"/>
          <w:sz w:val="22"/>
        </w:rPr>
        <w:t>・</w:t>
      </w:r>
      <w:r w:rsidR="00916873" w:rsidRPr="0094591D">
        <w:rPr>
          <w:rFonts w:asciiTheme="minorEastAsia" w:hAnsiTheme="minorEastAsia" w:hint="eastAsia"/>
          <w:sz w:val="22"/>
        </w:rPr>
        <w:t>購入費全額記載された領収書（原本）</w:t>
      </w:r>
    </w:p>
    <w:p w14:paraId="6B6DB1E3" w14:textId="77777777" w:rsidR="004137AC" w:rsidRPr="0094591D" w:rsidRDefault="00916873" w:rsidP="004137AC">
      <w:pPr>
        <w:ind w:leftChars="1400" w:left="2940" w:firstLineChars="100" w:firstLine="180"/>
        <w:rPr>
          <w:rFonts w:asciiTheme="minorEastAsia" w:hAnsiTheme="minorEastAsia"/>
          <w:sz w:val="22"/>
        </w:rPr>
      </w:pPr>
      <w:r w:rsidRPr="004137AC">
        <w:rPr>
          <w:rFonts w:asciiTheme="minorEastAsia" w:hAnsiTheme="minorEastAsia" w:hint="eastAsia"/>
          <w:sz w:val="18"/>
        </w:rPr>
        <w:t>※領収書原本</w:t>
      </w:r>
      <w:r w:rsidR="004137AC" w:rsidRPr="004137AC">
        <w:rPr>
          <w:rFonts w:asciiTheme="minorEastAsia" w:hAnsiTheme="minorEastAsia" w:hint="eastAsia"/>
          <w:sz w:val="18"/>
        </w:rPr>
        <w:t>の返却をご希望の場合、領収書原本＋写しを持参してください。</w:t>
      </w:r>
    </w:p>
    <w:p w14:paraId="6A4E47A0" w14:textId="77777777" w:rsidR="009B7ABD" w:rsidRPr="0094591D" w:rsidRDefault="009D0238" w:rsidP="00B91F24">
      <w:pPr>
        <w:ind w:firstLineChars="1288" w:firstLine="2834"/>
        <w:rPr>
          <w:rFonts w:asciiTheme="minorEastAsia" w:hAnsiTheme="minorEastAsia"/>
          <w:sz w:val="22"/>
        </w:rPr>
      </w:pPr>
      <w:r w:rsidRPr="0094591D">
        <w:rPr>
          <w:rFonts w:asciiTheme="minorEastAsia" w:hAnsiTheme="minorEastAsia" w:hint="eastAsia"/>
          <w:sz w:val="22"/>
        </w:rPr>
        <w:t>・</w:t>
      </w:r>
      <w:r w:rsidR="00916873" w:rsidRPr="0094591D">
        <w:rPr>
          <w:rFonts w:asciiTheme="minorEastAsia" w:hAnsiTheme="minorEastAsia" w:hint="eastAsia"/>
          <w:sz w:val="22"/>
        </w:rPr>
        <w:t>購入した福祉用具のパンフレット</w:t>
      </w:r>
    </w:p>
    <w:p w14:paraId="581EB032" w14:textId="77777777" w:rsidR="00916873" w:rsidRPr="0094591D" w:rsidRDefault="009D0238" w:rsidP="00B91F24">
      <w:pPr>
        <w:ind w:firstLineChars="1288" w:firstLine="2834"/>
        <w:rPr>
          <w:rFonts w:asciiTheme="minorEastAsia" w:hAnsiTheme="minorEastAsia"/>
          <w:sz w:val="22"/>
        </w:rPr>
      </w:pPr>
      <w:r w:rsidRPr="0094591D">
        <w:rPr>
          <w:rFonts w:asciiTheme="minorEastAsia" w:hAnsiTheme="minorEastAsia" w:hint="eastAsia"/>
          <w:sz w:val="22"/>
        </w:rPr>
        <w:t>・</w:t>
      </w:r>
      <w:r w:rsidR="00916873" w:rsidRPr="0094591D">
        <w:rPr>
          <w:rFonts w:asciiTheme="minorEastAsia" w:hAnsiTheme="minorEastAsia" w:hint="eastAsia"/>
          <w:sz w:val="22"/>
        </w:rPr>
        <w:t>本人以外の口座へ振り込む場合は、本人</w:t>
      </w:r>
      <w:r w:rsidR="00B91F24">
        <w:rPr>
          <w:rFonts w:asciiTheme="minorEastAsia" w:hAnsiTheme="minorEastAsia" w:hint="eastAsia"/>
          <w:sz w:val="22"/>
        </w:rPr>
        <w:t>から</w:t>
      </w:r>
      <w:r w:rsidR="00916873" w:rsidRPr="0094591D">
        <w:rPr>
          <w:rFonts w:asciiTheme="minorEastAsia" w:hAnsiTheme="minorEastAsia" w:hint="eastAsia"/>
          <w:sz w:val="22"/>
        </w:rPr>
        <w:t>の委任状が必要</w:t>
      </w:r>
    </w:p>
    <w:p w14:paraId="2C5A5DA9" w14:textId="77777777" w:rsidR="00916873" w:rsidRPr="0094591D" w:rsidRDefault="00916873" w:rsidP="00B91F24">
      <w:pPr>
        <w:ind w:leftChars="675" w:left="3033" w:hangingChars="734" w:hanging="1615"/>
        <w:rPr>
          <w:rFonts w:asciiTheme="minorEastAsia" w:hAnsiTheme="minorEastAsia"/>
          <w:sz w:val="22"/>
        </w:rPr>
      </w:pPr>
      <w:r w:rsidRPr="0094591D">
        <w:rPr>
          <w:rFonts w:asciiTheme="minorEastAsia" w:hAnsiTheme="minorEastAsia" w:hint="eastAsia"/>
          <w:sz w:val="22"/>
        </w:rPr>
        <w:t xml:space="preserve">③支給決定　</w:t>
      </w:r>
      <w:r w:rsidR="00CD5229" w:rsidRPr="0094591D">
        <w:rPr>
          <w:rFonts w:asciiTheme="minorEastAsia" w:hAnsiTheme="minorEastAsia" w:hint="eastAsia"/>
          <w:sz w:val="22"/>
        </w:rPr>
        <w:t xml:space="preserve">　</w:t>
      </w:r>
      <w:r w:rsidRPr="0094591D">
        <w:rPr>
          <w:rFonts w:asciiTheme="minorEastAsia" w:hAnsiTheme="minorEastAsia" w:hint="eastAsia"/>
          <w:sz w:val="22"/>
        </w:rPr>
        <w:t>毎月５日までの</w:t>
      </w:r>
      <w:r w:rsidR="00CD5229" w:rsidRPr="0094591D">
        <w:rPr>
          <w:rFonts w:asciiTheme="minorEastAsia" w:hAnsiTheme="minorEastAsia" w:hint="eastAsia"/>
          <w:sz w:val="22"/>
        </w:rPr>
        <w:t>申請書</w:t>
      </w:r>
      <w:r w:rsidR="00B91F24">
        <w:rPr>
          <w:rFonts w:asciiTheme="minorEastAsia" w:hAnsiTheme="minorEastAsia" w:hint="eastAsia"/>
          <w:sz w:val="22"/>
        </w:rPr>
        <w:t>の</w:t>
      </w:r>
      <w:r w:rsidRPr="0094591D">
        <w:rPr>
          <w:rFonts w:asciiTheme="minorEastAsia" w:hAnsiTheme="minorEastAsia" w:hint="eastAsia"/>
          <w:sz w:val="22"/>
        </w:rPr>
        <w:t>提出で、当月２０日支給（祝祭日で前後すること有）</w:t>
      </w:r>
      <w:r w:rsidR="007D0BDF" w:rsidRPr="0094591D">
        <w:rPr>
          <w:rFonts w:asciiTheme="minorEastAsia" w:hAnsiTheme="minorEastAsia" w:hint="eastAsia"/>
          <w:sz w:val="22"/>
        </w:rPr>
        <w:t>。</w:t>
      </w:r>
    </w:p>
    <w:p w14:paraId="21C7DAAA" w14:textId="1766D03C" w:rsidR="00916873" w:rsidRDefault="00916873" w:rsidP="00B91F24">
      <w:pPr>
        <w:ind w:leftChars="1400" w:left="2940"/>
        <w:rPr>
          <w:rFonts w:asciiTheme="minorEastAsia" w:hAnsiTheme="minorEastAsia"/>
          <w:sz w:val="22"/>
        </w:rPr>
      </w:pPr>
      <w:r w:rsidRPr="0094591D">
        <w:rPr>
          <w:rFonts w:asciiTheme="minorEastAsia" w:hAnsiTheme="minorEastAsia" w:hint="eastAsia"/>
          <w:sz w:val="22"/>
        </w:rPr>
        <w:t>申請内容を審査後、被保険者本人に費用の９割（</w:t>
      </w:r>
      <w:r w:rsidR="0098719B">
        <w:rPr>
          <w:rFonts w:asciiTheme="minorEastAsia" w:hAnsiTheme="minorEastAsia" w:hint="eastAsia"/>
          <w:sz w:val="22"/>
        </w:rPr>
        <w:t>１割負担の場合※</w:t>
      </w:r>
      <w:r w:rsidRPr="0094591D">
        <w:rPr>
          <w:rFonts w:asciiTheme="minorEastAsia" w:hAnsiTheme="minorEastAsia" w:hint="eastAsia"/>
          <w:sz w:val="22"/>
        </w:rPr>
        <w:t>）を支給する。</w:t>
      </w:r>
    </w:p>
    <w:p w14:paraId="5E4F53EE" w14:textId="77777777" w:rsidR="00865FB9" w:rsidRPr="0094591D" w:rsidRDefault="00865FB9" w:rsidP="00B91F24">
      <w:pPr>
        <w:ind w:leftChars="1400" w:left="2940"/>
        <w:rPr>
          <w:rFonts w:asciiTheme="minorEastAsia" w:hAnsiTheme="minorEastAsia"/>
          <w:sz w:val="22"/>
        </w:rPr>
      </w:pPr>
    </w:p>
    <w:p w14:paraId="0B1C5D10" w14:textId="77777777" w:rsidR="0045327F" w:rsidRPr="0098719B" w:rsidRDefault="0045327F">
      <w:pPr>
        <w:rPr>
          <w:rFonts w:asciiTheme="minorEastAsia" w:hAnsiTheme="minorEastAsia"/>
          <w:sz w:val="24"/>
          <w:szCs w:val="24"/>
        </w:rPr>
      </w:pPr>
    </w:p>
    <w:p w14:paraId="5A2AF638" w14:textId="77777777" w:rsidR="009B7ABD" w:rsidRPr="0094591D" w:rsidRDefault="009B7ABD">
      <w:pPr>
        <w:rPr>
          <w:rFonts w:asciiTheme="minorEastAsia" w:hAnsiTheme="minorEastAsia"/>
          <w:sz w:val="22"/>
        </w:rPr>
      </w:pPr>
      <w:r w:rsidRPr="002718D6">
        <w:rPr>
          <w:rFonts w:asciiTheme="majorEastAsia" w:eastAsiaTheme="majorEastAsia" w:hAnsiTheme="majorEastAsia" w:hint="eastAsia"/>
          <w:b/>
          <w:sz w:val="24"/>
          <w:szCs w:val="24"/>
          <w:bdr w:val="single" w:sz="4" w:space="0" w:color="auto"/>
        </w:rPr>
        <w:t>受領委任払</w:t>
      </w:r>
      <w:r w:rsidR="0045327F" w:rsidRPr="002718D6">
        <w:rPr>
          <w:rFonts w:asciiTheme="minorEastAsia" w:hAnsiTheme="minorEastAsia" w:hint="eastAsia"/>
          <w:sz w:val="24"/>
          <w:szCs w:val="24"/>
        </w:rPr>
        <w:t xml:space="preserve">　</w:t>
      </w:r>
      <w:r w:rsidR="00916873" w:rsidRPr="0094591D">
        <w:rPr>
          <w:rFonts w:asciiTheme="minorEastAsia" w:hAnsiTheme="minorEastAsia" w:hint="eastAsia"/>
          <w:sz w:val="22"/>
        </w:rPr>
        <w:t>①</w:t>
      </w:r>
      <w:r w:rsidR="00916873" w:rsidRPr="0094591D">
        <w:rPr>
          <w:rFonts w:asciiTheme="minorEastAsia" w:hAnsiTheme="minorEastAsia" w:hint="eastAsia"/>
          <w:sz w:val="22"/>
          <w:u w:val="single"/>
        </w:rPr>
        <w:t>購入費の１割</w:t>
      </w:r>
      <w:r w:rsidR="00916873" w:rsidRPr="00DD1BA2">
        <w:rPr>
          <w:rFonts w:asciiTheme="minorEastAsia" w:hAnsiTheme="minorEastAsia" w:hint="eastAsia"/>
          <w:sz w:val="22"/>
        </w:rPr>
        <w:t>（</w:t>
      </w:r>
      <w:r w:rsidR="00FA576B" w:rsidRPr="00DD1BA2">
        <w:rPr>
          <w:rFonts w:asciiTheme="minorEastAsia" w:hAnsiTheme="minorEastAsia" w:hint="eastAsia"/>
          <w:sz w:val="22"/>
        </w:rPr>
        <w:t>１割負担の場合※</w:t>
      </w:r>
      <w:r w:rsidR="00916873" w:rsidRPr="00DD1BA2">
        <w:rPr>
          <w:rFonts w:asciiTheme="minorEastAsia" w:hAnsiTheme="minorEastAsia" w:hint="eastAsia"/>
          <w:sz w:val="22"/>
        </w:rPr>
        <w:t>）</w:t>
      </w:r>
      <w:r w:rsidR="00916873" w:rsidRPr="0094591D">
        <w:rPr>
          <w:rFonts w:asciiTheme="minorEastAsia" w:hAnsiTheme="minorEastAsia" w:hint="eastAsia"/>
          <w:sz w:val="22"/>
        </w:rPr>
        <w:t>を販売業者へ支払う。</w:t>
      </w:r>
    </w:p>
    <w:p w14:paraId="3D34A028" w14:textId="32827835" w:rsidR="00916873" w:rsidRPr="0094591D" w:rsidRDefault="004628E3" w:rsidP="00B91F24">
      <w:pPr>
        <w:ind w:firstLineChars="644" w:firstLine="1417"/>
        <w:rPr>
          <w:rFonts w:asciiTheme="minorEastAsia" w:hAnsiTheme="minorEastAsia"/>
          <w:sz w:val="22"/>
        </w:rPr>
      </w:pPr>
      <w:r w:rsidRPr="0094591D">
        <w:rPr>
          <w:rFonts w:asciiTheme="minorEastAsia" w:hAnsiTheme="minorEastAsia" w:hint="eastAsia"/>
          <w:sz w:val="22"/>
        </w:rPr>
        <w:t>②</w:t>
      </w:r>
      <w:r w:rsidR="00FA576B">
        <w:rPr>
          <w:rFonts w:asciiTheme="minorEastAsia" w:hAnsiTheme="minorEastAsia" w:hint="eastAsia"/>
          <w:sz w:val="22"/>
        </w:rPr>
        <w:t>「介護保険福祉用具購入費支給申請書（受領委任払</w:t>
      </w:r>
      <w:r w:rsidR="00877E5A">
        <w:rPr>
          <w:rFonts w:asciiTheme="minorEastAsia" w:hAnsiTheme="minorEastAsia" w:hint="eastAsia"/>
          <w:sz w:val="22"/>
        </w:rPr>
        <w:t>用</w:t>
      </w:r>
      <w:r w:rsidR="00FA576B">
        <w:rPr>
          <w:rFonts w:asciiTheme="minorEastAsia" w:hAnsiTheme="minorEastAsia" w:hint="eastAsia"/>
          <w:sz w:val="22"/>
        </w:rPr>
        <w:t>）」を</w:t>
      </w:r>
      <w:r w:rsidR="00916873" w:rsidRPr="0094591D">
        <w:rPr>
          <w:rFonts w:asciiTheme="minorEastAsia" w:hAnsiTheme="minorEastAsia" w:hint="eastAsia"/>
          <w:sz w:val="22"/>
        </w:rPr>
        <w:t>提出</w:t>
      </w:r>
    </w:p>
    <w:p w14:paraId="26F0E1E5" w14:textId="77777777" w:rsidR="004628E3" w:rsidRPr="0094591D" w:rsidRDefault="007D0BDF" w:rsidP="0094591D">
      <w:pPr>
        <w:ind w:firstLineChars="700" w:firstLine="1540"/>
        <w:rPr>
          <w:rFonts w:asciiTheme="minorEastAsia" w:hAnsiTheme="minorEastAsia"/>
          <w:sz w:val="22"/>
        </w:rPr>
      </w:pPr>
      <w:r w:rsidRPr="0094591D">
        <w:rPr>
          <w:rFonts w:asciiTheme="minorEastAsia" w:hAnsiTheme="minorEastAsia" w:hint="eastAsia"/>
          <w:sz w:val="22"/>
        </w:rPr>
        <w:t>申請</w:t>
      </w:r>
      <w:r w:rsidR="00CD5229" w:rsidRPr="0094591D">
        <w:rPr>
          <w:rFonts w:asciiTheme="minorEastAsia" w:hAnsiTheme="minorEastAsia" w:hint="eastAsia"/>
          <w:sz w:val="22"/>
        </w:rPr>
        <w:t>書には、</w:t>
      </w:r>
      <w:r w:rsidR="00CD5229" w:rsidRPr="0094591D">
        <w:rPr>
          <w:rFonts w:asciiTheme="minorEastAsia" w:hAnsiTheme="minorEastAsia" w:hint="eastAsia"/>
          <w:sz w:val="22"/>
          <w:u w:val="single"/>
        </w:rPr>
        <w:t>受領委任する事業者の同意が必要</w:t>
      </w:r>
      <w:r w:rsidR="00CD5229" w:rsidRPr="0094591D">
        <w:rPr>
          <w:rFonts w:asciiTheme="minorEastAsia" w:hAnsiTheme="minorEastAsia" w:hint="eastAsia"/>
          <w:sz w:val="22"/>
        </w:rPr>
        <w:t>。</w:t>
      </w:r>
    </w:p>
    <w:p w14:paraId="0216CCFC" w14:textId="77777777" w:rsidR="0045327F" w:rsidRPr="0094591D" w:rsidRDefault="00916873" w:rsidP="0094591D">
      <w:pPr>
        <w:ind w:firstLineChars="700" w:firstLine="1540"/>
        <w:rPr>
          <w:rFonts w:asciiTheme="minorEastAsia" w:hAnsiTheme="minorEastAsia"/>
          <w:sz w:val="22"/>
        </w:rPr>
      </w:pPr>
      <w:r w:rsidRPr="0094591D">
        <w:rPr>
          <w:rFonts w:asciiTheme="minorEastAsia" w:hAnsiTheme="minorEastAsia" w:hint="eastAsia"/>
          <w:sz w:val="22"/>
        </w:rPr>
        <w:t>添付書類</w:t>
      </w:r>
      <w:r w:rsidR="0045327F" w:rsidRPr="0094591D">
        <w:rPr>
          <w:rFonts w:asciiTheme="minorEastAsia" w:hAnsiTheme="minorEastAsia" w:hint="eastAsia"/>
          <w:sz w:val="22"/>
        </w:rPr>
        <w:t xml:space="preserve">　</w:t>
      </w:r>
      <w:r w:rsidR="009D0238" w:rsidRPr="0094591D">
        <w:rPr>
          <w:rFonts w:asciiTheme="minorEastAsia" w:hAnsiTheme="minorEastAsia" w:hint="eastAsia"/>
          <w:sz w:val="22"/>
        </w:rPr>
        <w:t>・</w:t>
      </w:r>
      <w:r w:rsidR="004628E3" w:rsidRPr="0094591D">
        <w:rPr>
          <w:rFonts w:asciiTheme="minorEastAsia" w:hAnsiTheme="minorEastAsia" w:hint="eastAsia"/>
          <w:sz w:val="22"/>
        </w:rPr>
        <w:t>購入費の１割</w:t>
      </w:r>
      <w:r w:rsidR="004628E3" w:rsidRPr="00DD1BA2">
        <w:rPr>
          <w:rFonts w:asciiTheme="minorEastAsia" w:hAnsiTheme="minorEastAsia" w:hint="eastAsia"/>
          <w:sz w:val="22"/>
        </w:rPr>
        <w:t>（</w:t>
      </w:r>
      <w:r w:rsidR="00FA576B" w:rsidRPr="00DD1BA2">
        <w:rPr>
          <w:rFonts w:asciiTheme="minorEastAsia" w:hAnsiTheme="minorEastAsia" w:hint="eastAsia"/>
          <w:sz w:val="22"/>
        </w:rPr>
        <w:t>１割負担の場合※</w:t>
      </w:r>
      <w:r w:rsidR="004628E3" w:rsidRPr="0094591D">
        <w:rPr>
          <w:rFonts w:asciiTheme="minorEastAsia" w:hAnsiTheme="minorEastAsia" w:hint="eastAsia"/>
          <w:sz w:val="22"/>
        </w:rPr>
        <w:t>）が記載された領収書原本</w:t>
      </w:r>
    </w:p>
    <w:p w14:paraId="3FC29B44" w14:textId="77777777" w:rsidR="004628E3" w:rsidRPr="004137AC" w:rsidRDefault="004137AC" w:rsidP="004137AC">
      <w:pPr>
        <w:ind w:leftChars="1400" w:left="2940" w:firstLineChars="100" w:firstLine="180"/>
        <w:rPr>
          <w:rFonts w:asciiTheme="minorEastAsia" w:hAnsiTheme="minorEastAsia"/>
          <w:sz w:val="22"/>
        </w:rPr>
      </w:pPr>
      <w:r w:rsidRPr="004137AC">
        <w:rPr>
          <w:rFonts w:asciiTheme="minorEastAsia" w:hAnsiTheme="minorEastAsia" w:hint="eastAsia"/>
          <w:sz w:val="18"/>
        </w:rPr>
        <w:t>※領収書原本の返却をご希望の場合、領収書原本＋写しを持参してください。</w:t>
      </w:r>
    </w:p>
    <w:p w14:paraId="27CB50A1" w14:textId="77777777" w:rsidR="00916873" w:rsidRPr="0094591D" w:rsidRDefault="009D0238" w:rsidP="0094591D">
      <w:pPr>
        <w:ind w:firstLineChars="1200" w:firstLine="2640"/>
        <w:rPr>
          <w:rFonts w:asciiTheme="minorEastAsia" w:hAnsiTheme="minorEastAsia"/>
          <w:sz w:val="22"/>
        </w:rPr>
      </w:pPr>
      <w:r w:rsidRPr="0094591D">
        <w:rPr>
          <w:rFonts w:asciiTheme="minorEastAsia" w:hAnsiTheme="minorEastAsia" w:hint="eastAsia"/>
          <w:sz w:val="22"/>
        </w:rPr>
        <w:t>・</w:t>
      </w:r>
      <w:r w:rsidR="004628E3" w:rsidRPr="0094591D">
        <w:rPr>
          <w:rFonts w:asciiTheme="minorEastAsia" w:hAnsiTheme="minorEastAsia" w:hint="eastAsia"/>
          <w:sz w:val="22"/>
        </w:rPr>
        <w:t>購入した福祉用具のパンフレット</w:t>
      </w:r>
    </w:p>
    <w:p w14:paraId="5BA6DB15" w14:textId="77777777" w:rsidR="00877E5A" w:rsidRDefault="004628E3" w:rsidP="0094591D">
      <w:pPr>
        <w:ind w:leftChars="675" w:left="2813" w:hangingChars="634" w:hanging="1395"/>
        <w:rPr>
          <w:rFonts w:asciiTheme="minorEastAsia" w:hAnsiTheme="minorEastAsia"/>
          <w:sz w:val="22"/>
        </w:rPr>
      </w:pPr>
      <w:r w:rsidRPr="0094591D">
        <w:rPr>
          <w:rFonts w:asciiTheme="minorEastAsia" w:hAnsiTheme="minorEastAsia" w:hint="eastAsia"/>
          <w:sz w:val="22"/>
        </w:rPr>
        <w:t xml:space="preserve">③支給決定　</w:t>
      </w:r>
      <w:r w:rsidR="00CD5229" w:rsidRPr="0094591D">
        <w:rPr>
          <w:rFonts w:asciiTheme="minorEastAsia" w:hAnsiTheme="minorEastAsia" w:hint="eastAsia"/>
          <w:sz w:val="22"/>
        </w:rPr>
        <w:t xml:space="preserve">　</w:t>
      </w:r>
      <w:r w:rsidRPr="0094591D">
        <w:rPr>
          <w:rFonts w:asciiTheme="minorEastAsia" w:hAnsiTheme="minorEastAsia" w:hint="eastAsia"/>
          <w:sz w:val="22"/>
        </w:rPr>
        <w:t>毎月５日までの</w:t>
      </w:r>
      <w:r w:rsidR="00CD5229" w:rsidRPr="0094591D">
        <w:rPr>
          <w:rFonts w:asciiTheme="minorEastAsia" w:hAnsiTheme="minorEastAsia" w:hint="eastAsia"/>
          <w:sz w:val="22"/>
        </w:rPr>
        <w:t>申請書</w:t>
      </w:r>
      <w:r w:rsidR="00B91F24">
        <w:rPr>
          <w:rFonts w:asciiTheme="minorEastAsia" w:hAnsiTheme="minorEastAsia" w:hint="eastAsia"/>
          <w:sz w:val="22"/>
        </w:rPr>
        <w:t>の</w:t>
      </w:r>
      <w:r w:rsidRPr="0094591D">
        <w:rPr>
          <w:rFonts w:asciiTheme="minorEastAsia" w:hAnsiTheme="minorEastAsia" w:hint="eastAsia"/>
          <w:sz w:val="22"/>
        </w:rPr>
        <w:t>提出で、当月２０日支給（</w:t>
      </w:r>
      <w:r w:rsidR="00877E5A">
        <w:rPr>
          <w:rFonts w:asciiTheme="minorEastAsia" w:hAnsiTheme="minorEastAsia" w:hint="eastAsia"/>
          <w:sz w:val="22"/>
        </w:rPr>
        <w:t>土・日・祝日</w:t>
      </w:r>
      <w:r w:rsidRPr="0094591D">
        <w:rPr>
          <w:rFonts w:asciiTheme="minorEastAsia" w:hAnsiTheme="minorEastAsia" w:hint="eastAsia"/>
          <w:sz w:val="22"/>
        </w:rPr>
        <w:t>で</w:t>
      </w:r>
    </w:p>
    <w:p w14:paraId="3DE10190" w14:textId="246BEE6F" w:rsidR="004628E3" w:rsidRPr="0094591D" w:rsidRDefault="004628E3" w:rsidP="00877E5A">
      <w:pPr>
        <w:ind w:leftChars="1275" w:left="2678" w:firstLineChars="100" w:firstLine="220"/>
        <w:rPr>
          <w:rFonts w:asciiTheme="minorEastAsia" w:hAnsiTheme="minorEastAsia"/>
          <w:sz w:val="22"/>
        </w:rPr>
      </w:pPr>
      <w:r w:rsidRPr="0094591D">
        <w:rPr>
          <w:rFonts w:asciiTheme="minorEastAsia" w:hAnsiTheme="minorEastAsia" w:hint="eastAsia"/>
          <w:sz w:val="22"/>
        </w:rPr>
        <w:t>前後すること有）</w:t>
      </w:r>
      <w:r w:rsidR="00B91F24">
        <w:rPr>
          <w:rFonts w:asciiTheme="minorEastAsia" w:hAnsiTheme="minorEastAsia" w:hint="eastAsia"/>
          <w:sz w:val="22"/>
        </w:rPr>
        <w:t>。</w:t>
      </w:r>
    </w:p>
    <w:p w14:paraId="7C05B951" w14:textId="77777777" w:rsidR="004628E3" w:rsidRDefault="004628E3" w:rsidP="009D0238">
      <w:pPr>
        <w:ind w:leftChars="1400" w:left="2940"/>
        <w:rPr>
          <w:rFonts w:asciiTheme="minorEastAsia" w:hAnsiTheme="minorEastAsia"/>
          <w:sz w:val="22"/>
        </w:rPr>
      </w:pPr>
      <w:r w:rsidRPr="0094591D">
        <w:rPr>
          <w:rFonts w:asciiTheme="minorEastAsia" w:hAnsiTheme="minorEastAsia" w:hint="eastAsia"/>
          <w:sz w:val="22"/>
        </w:rPr>
        <w:t>申請内容を審査後、受領委任された販売業者に費用の９割（</w:t>
      </w:r>
      <w:r w:rsidR="00FA576B">
        <w:rPr>
          <w:rFonts w:asciiTheme="minorEastAsia" w:hAnsiTheme="minorEastAsia" w:hint="eastAsia"/>
          <w:sz w:val="22"/>
        </w:rPr>
        <w:t>１割負担の場合※</w:t>
      </w:r>
      <w:r w:rsidRPr="0094591D">
        <w:rPr>
          <w:rFonts w:asciiTheme="minorEastAsia" w:hAnsiTheme="minorEastAsia" w:hint="eastAsia"/>
          <w:sz w:val="22"/>
        </w:rPr>
        <w:t>）を支給する（口座振込）。</w:t>
      </w:r>
    </w:p>
    <w:p w14:paraId="02A347A0" w14:textId="77777777" w:rsidR="00FA576B" w:rsidRDefault="00FA576B" w:rsidP="00FA576B">
      <w:pPr>
        <w:rPr>
          <w:u w:val="single"/>
        </w:rPr>
      </w:pPr>
    </w:p>
    <w:p w14:paraId="4CFF6784" w14:textId="77777777" w:rsidR="00FA576B" w:rsidRPr="003C23F7" w:rsidRDefault="00FA576B" w:rsidP="00DD1BA2">
      <w:pPr>
        <w:ind w:firstLineChars="100" w:firstLine="210"/>
        <w:rPr>
          <w:u w:val="single"/>
        </w:rPr>
      </w:pPr>
      <w:r w:rsidRPr="003C23F7">
        <w:rPr>
          <w:rFonts w:hint="eastAsia"/>
          <w:u w:val="single"/>
        </w:rPr>
        <w:t>※６５歳以上で一定以上の所得がある方の利用者負担は、２割又は３割となります。</w:t>
      </w:r>
    </w:p>
    <w:p w14:paraId="7D331B1A" w14:textId="77777777" w:rsidR="00FA576B" w:rsidRDefault="00FA576B" w:rsidP="003508B2">
      <w:pPr>
        <w:ind w:right="1044"/>
        <w:rPr>
          <w:rFonts w:asciiTheme="minorEastAsia" w:hAnsiTheme="minorEastAsia"/>
          <w:sz w:val="22"/>
        </w:rPr>
      </w:pPr>
    </w:p>
    <w:p w14:paraId="2CA3B7B9" w14:textId="77777777" w:rsidR="002927E6" w:rsidRDefault="002927E6" w:rsidP="003508B2">
      <w:pPr>
        <w:ind w:right="1044"/>
        <w:rPr>
          <w:rFonts w:asciiTheme="minorEastAsia" w:hAnsiTheme="minorEastAsia"/>
          <w:sz w:val="22"/>
        </w:rPr>
      </w:pPr>
    </w:p>
    <w:p w14:paraId="1FCBF0AD" w14:textId="77777777" w:rsidR="002927E6" w:rsidRPr="002927E6" w:rsidRDefault="002927E6" w:rsidP="002927E6">
      <w:pPr>
        <w:rPr>
          <w:rFonts w:asciiTheme="majorEastAsia" w:eastAsiaTheme="majorEastAsia" w:hAnsiTheme="majorEastAsia"/>
          <w:b/>
          <w:sz w:val="26"/>
          <w:szCs w:val="26"/>
        </w:rPr>
      </w:pPr>
      <w:r w:rsidRPr="002718D6">
        <w:rPr>
          <w:rFonts w:asciiTheme="majorEastAsia" w:eastAsiaTheme="majorEastAsia" w:hAnsiTheme="majorEastAsia" w:hint="eastAsia"/>
          <w:b/>
          <w:sz w:val="26"/>
          <w:szCs w:val="26"/>
        </w:rPr>
        <w:t>５　Ｑ＆Ａ</w:t>
      </w:r>
    </w:p>
    <w:p w14:paraId="6DDCE6B9" w14:textId="77777777" w:rsidR="00AD1066" w:rsidRDefault="000D3144" w:rsidP="00BA13CC">
      <w:pPr>
        <w:ind w:leftChars="100" w:left="870" w:hangingChars="300" w:hanging="660"/>
        <w:rPr>
          <w:rFonts w:asciiTheme="minorEastAsia" w:hAnsiTheme="minorEastAsia"/>
          <w:sz w:val="22"/>
        </w:rPr>
      </w:pPr>
      <w:r>
        <w:rPr>
          <w:rFonts w:asciiTheme="minorEastAsia" w:hAnsiTheme="minorEastAsia" w:hint="eastAsia"/>
          <w:sz w:val="22"/>
        </w:rPr>
        <w:t xml:space="preserve">Ｑ１　</w:t>
      </w:r>
      <w:r w:rsidR="00AD1066">
        <w:rPr>
          <w:rFonts w:asciiTheme="minorEastAsia" w:hAnsiTheme="minorEastAsia" w:hint="eastAsia"/>
          <w:sz w:val="22"/>
        </w:rPr>
        <w:t>介護保険の適用となる特定福祉用具の</w:t>
      </w:r>
      <w:r w:rsidR="00BA13CC">
        <w:rPr>
          <w:rFonts w:asciiTheme="minorEastAsia" w:hAnsiTheme="minorEastAsia" w:hint="eastAsia"/>
          <w:sz w:val="22"/>
        </w:rPr>
        <w:t>部品を経年劣化（目安５年）や</w:t>
      </w:r>
      <w:r w:rsidR="00AD1066">
        <w:rPr>
          <w:rFonts w:asciiTheme="minorEastAsia" w:hAnsiTheme="minorEastAsia" w:hint="eastAsia"/>
          <w:sz w:val="22"/>
        </w:rPr>
        <w:t>破損等の理由で交換した場合の部品購入費は福祉用具購入費の対象となるか。</w:t>
      </w:r>
    </w:p>
    <w:p w14:paraId="4E8C4B28" w14:textId="77777777" w:rsidR="000D3144" w:rsidRDefault="00AD1066" w:rsidP="00BA13CC">
      <w:pPr>
        <w:ind w:leftChars="100" w:left="870" w:hangingChars="300" w:hanging="660"/>
        <w:rPr>
          <w:rFonts w:ascii="Segoe UI Symbol" w:hAnsi="Segoe UI Symbol" w:cs="Segoe UI Symbol"/>
          <w:sz w:val="22"/>
        </w:rPr>
      </w:pPr>
      <w:r>
        <w:rPr>
          <w:rFonts w:ascii="Segoe UI Symbol" w:hAnsi="Segoe UI Symbol" w:cs="Segoe UI Symbol" w:hint="eastAsia"/>
          <w:sz w:val="22"/>
        </w:rPr>
        <w:t xml:space="preserve">Ａ１　</w:t>
      </w:r>
      <w:r w:rsidR="00BA13CC">
        <w:rPr>
          <w:rFonts w:ascii="Segoe UI Symbol" w:hAnsi="Segoe UI Symbol" w:cs="Segoe UI Symbol" w:hint="eastAsia"/>
          <w:sz w:val="22"/>
        </w:rPr>
        <w:t>福祉用具を構成する部品については、福祉用具購入費の対象となる福祉用具であって、製品の構造上、部品交換がなされることが前提となっている部品について、桶川市が部品を交換することを必要と認めた場合には、給付対象となります。</w:t>
      </w:r>
    </w:p>
    <w:p w14:paraId="772C126C" w14:textId="77777777" w:rsidR="000D3144" w:rsidRPr="000D3144" w:rsidRDefault="000D3144" w:rsidP="000D3144">
      <w:pPr>
        <w:ind w:firstLineChars="100" w:firstLine="220"/>
        <w:rPr>
          <w:rFonts w:ascii="Segoe UI Symbol" w:hAnsi="Segoe UI Symbol" w:cs="Segoe UI Symbol"/>
          <w:sz w:val="22"/>
        </w:rPr>
      </w:pPr>
    </w:p>
    <w:p w14:paraId="70CBB1B7" w14:textId="04750A71" w:rsidR="002927E6" w:rsidRPr="0094591D" w:rsidRDefault="000D3144" w:rsidP="002927E6">
      <w:pPr>
        <w:ind w:firstLineChars="100" w:firstLine="220"/>
        <w:rPr>
          <w:rFonts w:asciiTheme="minorEastAsia" w:hAnsiTheme="minorEastAsia"/>
          <w:sz w:val="22"/>
        </w:rPr>
      </w:pPr>
      <w:r>
        <w:rPr>
          <w:rFonts w:asciiTheme="minorEastAsia" w:hAnsiTheme="minorEastAsia" w:hint="eastAsia"/>
          <w:sz w:val="22"/>
        </w:rPr>
        <w:t>Ｑ２　同一品目の</w:t>
      </w:r>
      <w:r w:rsidR="008E30B8">
        <w:rPr>
          <w:rFonts w:asciiTheme="minorEastAsia" w:hAnsiTheme="minorEastAsia" w:hint="eastAsia"/>
          <w:sz w:val="22"/>
        </w:rPr>
        <w:t>再度</w:t>
      </w:r>
      <w:r>
        <w:rPr>
          <w:rFonts w:asciiTheme="minorEastAsia" w:hAnsiTheme="minorEastAsia" w:hint="eastAsia"/>
          <w:sz w:val="22"/>
        </w:rPr>
        <w:t>購入はできるか。</w:t>
      </w:r>
    </w:p>
    <w:p w14:paraId="516DBCAE" w14:textId="77777777" w:rsidR="002927E6" w:rsidRPr="0094591D" w:rsidRDefault="000D3144" w:rsidP="000D3144">
      <w:pPr>
        <w:ind w:leftChars="100" w:left="870" w:hangingChars="300" w:hanging="660"/>
        <w:rPr>
          <w:rFonts w:asciiTheme="minorEastAsia" w:hAnsiTheme="minorEastAsia"/>
          <w:sz w:val="22"/>
        </w:rPr>
      </w:pPr>
      <w:r>
        <w:rPr>
          <w:rFonts w:asciiTheme="minorEastAsia" w:hAnsiTheme="minorEastAsia" w:hint="eastAsia"/>
          <w:sz w:val="22"/>
        </w:rPr>
        <w:t>Ａ２</w:t>
      </w:r>
      <w:r w:rsidR="002927E6" w:rsidRPr="0094591D">
        <w:rPr>
          <w:rFonts w:asciiTheme="minorEastAsia" w:hAnsiTheme="minorEastAsia" w:hint="eastAsia"/>
          <w:sz w:val="22"/>
        </w:rPr>
        <w:t xml:space="preserve">　原則できません。</w:t>
      </w:r>
      <w:r>
        <w:rPr>
          <w:rFonts w:asciiTheme="minorEastAsia" w:hAnsiTheme="minorEastAsia" w:hint="eastAsia"/>
          <w:sz w:val="22"/>
        </w:rPr>
        <w:t>経年劣化（目安５年）や破損等やむを得ない理由があり、必要性が</w:t>
      </w:r>
      <w:r w:rsidR="002927E6" w:rsidRPr="0094591D">
        <w:rPr>
          <w:rFonts w:asciiTheme="minorEastAsia" w:hAnsiTheme="minorEastAsia" w:hint="eastAsia"/>
          <w:sz w:val="22"/>
        </w:rPr>
        <w:t>認め</w:t>
      </w:r>
      <w:r>
        <w:rPr>
          <w:rFonts w:asciiTheme="minorEastAsia" w:hAnsiTheme="minorEastAsia" w:hint="eastAsia"/>
          <w:sz w:val="22"/>
        </w:rPr>
        <w:t>られた場合は給付対象となります。</w:t>
      </w:r>
    </w:p>
    <w:p w14:paraId="79EC3B25" w14:textId="6B74418E" w:rsidR="002927E6" w:rsidRPr="0094591D" w:rsidRDefault="002927E6" w:rsidP="002927E6">
      <w:pPr>
        <w:ind w:firstLineChars="400" w:firstLine="880"/>
        <w:rPr>
          <w:rFonts w:asciiTheme="minorEastAsia" w:hAnsiTheme="minorEastAsia"/>
          <w:sz w:val="22"/>
        </w:rPr>
      </w:pPr>
      <w:r w:rsidRPr="0094591D">
        <w:rPr>
          <w:rFonts w:asciiTheme="minorEastAsia" w:hAnsiTheme="minorEastAsia" w:hint="eastAsia"/>
          <w:sz w:val="22"/>
        </w:rPr>
        <w:t>同一品目を</w:t>
      </w:r>
      <w:r w:rsidR="008E30B8">
        <w:rPr>
          <w:rFonts w:asciiTheme="minorEastAsia" w:hAnsiTheme="minorEastAsia" w:hint="eastAsia"/>
          <w:sz w:val="22"/>
        </w:rPr>
        <w:t>再度</w:t>
      </w:r>
      <w:r w:rsidRPr="0094591D">
        <w:rPr>
          <w:rFonts w:asciiTheme="minorEastAsia" w:hAnsiTheme="minorEastAsia" w:hint="eastAsia"/>
          <w:sz w:val="22"/>
        </w:rPr>
        <w:t>購入する理由や写真の添付が必要です。</w:t>
      </w:r>
    </w:p>
    <w:p w14:paraId="76A5F5C5" w14:textId="77777777" w:rsidR="002927E6" w:rsidRPr="0094591D" w:rsidRDefault="002927E6" w:rsidP="002927E6">
      <w:pPr>
        <w:ind w:firstLineChars="400" w:firstLine="880"/>
        <w:rPr>
          <w:rFonts w:asciiTheme="minorEastAsia" w:hAnsiTheme="minorEastAsia"/>
          <w:sz w:val="22"/>
        </w:rPr>
      </w:pPr>
    </w:p>
    <w:p w14:paraId="57D2862B" w14:textId="77777777" w:rsidR="002927E6" w:rsidRPr="0094591D" w:rsidRDefault="000D3144" w:rsidP="002927E6">
      <w:pPr>
        <w:ind w:firstLineChars="100" w:firstLine="220"/>
        <w:rPr>
          <w:rFonts w:asciiTheme="minorEastAsia" w:hAnsiTheme="minorEastAsia"/>
          <w:sz w:val="22"/>
        </w:rPr>
      </w:pPr>
      <w:r>
        <w:rPr>
          <w:rFonts w:asciiTheme="minorEastAsia" w:hAnsiTheme="minorEastAsia" w:hint="eastAsia"/>
          <w:sz w:val="22"/>
        </w:rPr>
        <w:t>Ｑ３</w:t>
      </w:r>
      <w:r w:rsidR="002927E6" w:rsidRPr="0094591D">
        <w:rPr>
          <w:rFonts w:asciiTheme="minorEastAsia" w:hAnsiTheme="minorEastAsia" w:hint="eastAsia"/>
          <w:sz w:val="22"/>
        </w:rPr>
        <w:t xml:space="preserve">　複数の購入をし、購入日が年度をまたいでしまった場合の申請はどうしたらよいか。</w:t>
      </w:r>
    </w:p>
    <w:p w14:paraId="42720659" w14:textId="77777777" w:rsidR="002927E6" w:rsidRPr="0094591D" w:rsidRDefault="000D3144" w:rsidP="002927E6">
      <w:pPr>
        <w:ind w:leftChars="100" w:left="870" w:hangingChars="300" w:hanging="660"/>
        <w:rPr>
          <w:rFonts w:asciiTheme="minorEastAsia" w:hAnsiTheme="minorEastAsia"/>
          <w:sz w:val="22"/>
        </w:rPr>
      </w:pPr>
      <w:r>
        <w:rPr>
          <w:rFonts w:asciiTheme="minorEastAsia" w:hAnsiTheme="minorEastAsia" w:hint="eastAsia"/>
          <w:sz w:val="22"/>
        </w:rPr>
        <w:t>Ａ３</w:t>
      </w:r>
      <w:r w:rsidR="002927E6" w:rsidRPr="0094591D">
        <w:rPr>
          <w:rFonts w:asciiTheme="minorEastAsia" w:hAnsiTheme="minorEastAsia" w:hint="eastAsia"/>
          <w:sz w:val="22"/>
        </w:rPr>
        <w:t xml:space="preserve">　申請書を年度ごとに分けて提出してください。購入日により支給限度額管理をします。</w:t>
      </w:r>
    </w:p>
    <w:p w14:paraId="2B6A5F4C" w14:textId="77777777" w:rsidR="002927E6" w:rsidRDefault="002927E6" w:rsidP="003508B2">
      <w:pPr>
        <w:ind w:right="1044"/>
        <w:rPr>
          <w:rFonts w:asciiTheme="minorEastAsia" w:hAnsiTheme="minorEastAsia"/>
          <w:sz w:val="22"/>
        </w:rPr>
      </w:pPr>
    </w:p>
    <w:p w14:paraId="2AD6ADB8" w14:textId="77777777" w:rsidR="00E51A65" w:rsidRPr="0094591D" w:rsidRDefault="000D3144" w:rsidP="00E51A65">
      <w:pPr>
        <w:ind w:leftChars="100" w:left="870" w:hangingChars="300" w:hanging="660"/>
        <w:rPr>
          <w:rFonts w:asciiTheme="minorEastAsia" w:hAnsiTheme="minorEastAsia"/>
          <w:sz w:val="22"/>
        </w:rPr>
      </w:pPr>
      <w:bookmarkStart w:id="2" w:name="_Hlk172896967"/>
      <w:r>
        <w:rPr>
          <w:rFonts w:asciiTheme="minorEastAsia" w:hAnsiTheme="minorEastAsia" w:hint="eastAsia"/>
          <w:sz w:val="22"/>
        </w:rPr>
        <w:t>Ｑ４</w:t>
      </w:r>
      <w:r w:rsidR="002927E6">
        <w:rPr>
          <w:rFonts w:asciiTheme="minorEastAsia" w:hAnsiTheme="minorEastAsia" w:hint="eastAsia"/>
          <w:sz w:val="22"/>
        </w:rPr>
        <w:t xml:space="preserve">　</w:t>
      </w:r>
      <w:r w:rsidR="00E51A65">
        <w:rPr>
          <w:rFonts w:asciiTheme="minorEastAsia" w:hAnsiTheme="minorEastAsia" w:hint="eastAsia"/>
          <w:sz w:val="22"/>
        </w:rPr>
        <w:t>納品時に被保険者が支払できず、その後被保険者が死亡したため、相続人が福祉用具購入費を支払った場合は支給対象となるか。</w:t>
      </w:r>
    </w:p>
    <w:p w14:paraId="08D32DC9" w14:textId="77777777" w:rsidR="00E51A65" w:rsidRDefault="000D3144" w:rsidP="00E51A65">
      <w:pPr>
        <w:ind w:leftChars="100" w:left="870" w:hangingChars="300" w:hanging="660"/>
        <w:rPr>
          <w:rFonts w:asciiTheme="minorEastAsia" w:hAnsiTheme="minorEastAsia"/>
          <w:sz w:val="22"/>
        </w:rPr>
      </w:pPr>
      <w:r>
        <w:rPr>
          <w:rFonts w:asciiTheme="minorEastAsia" w:hAnsiTheme="minorEastAsia" w:hint="eastAsia"/>
          <w:sz w:val="22"/>
        </w:rPr>
        <w:t>Ａ４</w:t>
      </w:r>
      <w:r w:rsidR="00E51A65">
        <w:rPr>
          <w:rFonts w:asciiTheme="minorEastAsia" w:hAnsiTheme="minorEastAsia" w:hint="eastAsia"/>
          <w:sz w:val="22"/>
        </w:rPr>
        <w:t xml:space="preserve">　福祉用具の納品後、死亡した被保険者が当該福祉用具を利用した実績があれば、支給対象とします。その場合、下記の書類が必要となります。</w:t>
      </w:r>
    </w:p>
    <w:bookmarkEnd w:id="2"/>
    <w:p w14:paraId="28902581" w14:textId="77777777" w:rsidR="00E51A65" w:rsidRDefault="00E51A65" w:rsidP="00E51A65">
      <w:pPr>
        <w:pStyle w:val="a9"/>
        <w:numPr>
          <w:ilvl w:val="0"/>
          <w:numId w:val="2"/>
        </w:numPr>
        <w:ind w:leftChars="0" w:right="1044"/>
        <w:rPr>
          <w:rFonts w:asciiTheme="minorEastAsia" w:hAnsiTheme="minorEastAsia"/>
          <w:sz w:val="22"/>
        </w:rPr>
      </w:pPr>
      <w:r>
        <w:rPr>
          <w:rFonts w:asciiTheme="minorEastAsia" w:hAnsiTheme="minorEastAsia" w:hint="eastAsia"/>
          <w:sz w:val="22"/>
        </w:rPr>
        <w:t>介護保険福祉用具購入費支給申請書</w:t>
      </w:r>
    </w:p>
    <w:p w14:paraId="3CFB8328" w14:textId="77777777" w:rsidR="00E51A65" w:rsidRDefault="00E51A65" w:rsidP="00E51A65">
      <w:pPr>
        <w:pStyle w:val="a9"/>
        <w:ind w:leftChars="0" w:left="1260" w:right="1044"/>
        <w:rPr>
          <w:rFonts w:asciiTheme="minorEastAsia" w:hAnsiTheme="minorEastAsia"/>
          <w:sz w:val="22"/>
        </w:rPr>
      </w:pPr>
      <w:r>
        <w:rPr>
          <w:rFonts w:asciiTheme="minorEastAsia" w:hAnsiTheme="minorEastAsia" w:hint="eastAsia"/>
          <w:sz w:val="22"/>
        </w:rPr>
        <w:t>※申請者は相続人（相続人氏名の横に続柄を記載）</w:t>
      </w:r>
    </w:p>
    <w:p w14:paraId="17E35F57" w14:textId="77777777" w:rsidR="00E51A65" w:rsidRPr="00E51A65" w:rsidRDefault="00E51A65" w:rsidP="00E51A65">
      <w:pPr>
        <w:pStyle w:val="a9"/>
        <w:ind w:leftChars="0" w:left="1260" w:right="1044"/>
        <w:rPr>
          <w:rFonts w:asciiTheme="minorEastAsia" w:hAnsiTheme="minorEastAsia"/>
          <w:sz w:val="22"/>
        </w:rPr>
      </w:pPr>
      <w:r>
        <w:rPr>
          <w:rFonts w:asciiTheme="minorEastAsia" w:hAnsiTheme="minorEastAsia" w:hint="eastAsia"/>
          <w:sz w:val="22"/>
        </w:rPr>
        <w:t>※償還払いの場合、振込先口座は相続人名義の口座</w:t>
      </w:r>
    </w:p>
    <w:p w14:paraId="08CD3CDD" w14:textId="77777777" w:rsidR="00E51A65" w:rsidRDefault="00E51A65" w:rsidP="00E51A65">
      <w:pPr>
        <w:pStyle w:val="a9"/>
        <w:numPr>
          <w:ilvl w:val="0"/>
          <w:numId w:val="2"/>
        </w:numPr>
        <w:ind w:leftChars="0" w:right="1044"/>
        <w:rPr>
          <w:rFonts w:asciiTheme="minorEastAsia" w:hAnsiTheme="minorEastAsia"/>
          <w:sz w:val="22"/>
        </w:rPr>
      </w:pPr>
      <w:r>
        <w:rPr>
          <w:rFonts w:asciiTheme="minorEastAsia" w:hAnsiTheme="minorEastAsia" w:hint="eastAsia"/>
          <w:sz w:val="22"/>
        </w:rPr>
        <w:t>パンフレットの写し</w:t>
      </w:r>
    </w:p>
    <w:p w14:paraId="44A49CDD" w14:textId="77777777" w:rsidR="00E51A65" w:rsidRDefault="00E51A65" w:rsidP="00E51A65">
      <w:pPr>
        <w:pStyle w:val="a9"/>
        <w:numPr>
          <w:ilvl w:val="0"/>
          <w:numId w:val="2"/>
        </w:numPr>
        <w:ind w:leftChars="0" w:right="1044"/>
        <w:rPr>
          <w:rFonts w:asciiTheme="minorEastAsia" w:hAnsiTheme="minorEastAsia"/>
          <w:sz w:val="22"/>
        </w:rPr>
      </w:pPr>
      <w:r>
        <w:rPr>
          <w:rFonts w:asciiTheme="minorEastAsia" w:hAnsiTheme="minorEastAsia" w:hint="eastAsia"/>
          <w:sz w:val="22"/>
        </w:rPr>
        <w:lastRenderedPageBreak/>
        <w:t>領収書</w:t>
      </w:r>
    </w:p>
    <w:p w14:paraId="7A22950F" w14:textId="77777777" w:rsidR="00E51A65" w:rsidRDefault="00E51A65" w:rsidP="00E51A65">
      <w:pPr>
        <w:pStyle w:val="a9"/>
        <w:ind w:leftChars="0" w:left="1260" w:right="1044"/>
        <w:rPr>
          <w:rFonts w:asciiTheme="minorEastAsia" w:hAnsiTheme="minorEastAsia"/>
          <w:sz w:val="22"/>
        </w:rPr>
      </w:pPr>
      <w:r>
        <w:rPr>
          <w:rFonts w:asciiTheme="minorEastAsia" w:hAnsiTheme="minorEastAsia" w:hint="eastAsia"/>
          <w:sz w:val="22"/>
        </w:rPr>
        <w:t>※宛名は</w:t>
      </w:r>
      <w:r w:rsidR="009C1823">
        <w:rPr>
          <w:rFonts w:asciiTheme="minorEastAsia" w:hAnsiTheme="minorEastAsia" w:hint="eastAsia"/>
          <w:sz w:val="22"/>
        </w:rPr>
        <w:t>相続人氏名</w:t>
      </w:r>
    </w:p>
    <w:p w14:paraId="1BBD6B4B" w14:textId="77777777" w:rsidR="009C1823" w:rsidRDefault="009C1823" w:rsidP="00E51A65">
      <w:pPr>
        <w:pStyle w:val="a9"/>
        <w:ind w:leftChars="0" w:left="1260" w:right="1044"/>
        <w:rPr>
          <w:rFonts w:asciiTheme="minorEastAsia" w:hAnsiTheme="minorEastAsia"/>
          <w:sz w:val="22"/>
        </w:rPr>
      </w:pPr>
      <w:r>
        <w:rPr>
          <w:rFonts w:asciiTheme="minorEastAsia" w:hAnsiTheme="minorEastAsia" w:hint="eastAsia"/>
          <w:sz w:val="22"/>
        </w:rPr>
        <w:t>※但し書きに被保険者氏名及び福祉用具の品目、負担割合を記載</w:t>
      </w:r>
    </w:p>
    <w:p w14:paraId="4CC9E60D" w14:textId="77777777" w:rsidR="000B60D8" w:rsidRDefault="00E51A65" w:rsidP="0018230C">
      <w:pPr>
        <w:pStyle w:val="a9"/>
        <w:numPr>
          <w:ilvl w:val="0"/>
          <w:numId w:val="2"/>
        </w:numPr>
        <w:ind w:leftChars="0" w:right="1044"/>
        <w:rPr>
          <w:rFonts w:asciiTheme="minorEastAsia" w:hAnsiTheme="minorEastAsia"/>
          <w:sz w:val="22"/>
        </w:rPr>
      </w:pPr>
      <w:r>
        <w:rPr>
          <w:rFonts w:asciiTheme="minorEastAsia" w:hAnsiTheme="minorEastAsia" w:hint="eastAsia"/>
          <w:sz w:val="22"/>
        </w:rPr>
        <w:t>福祉用具販売事業者が発行する納品証明</w:t>
      </w:r>
    </w:p>
    <w:p w14:paraId="788B5756" w14:textId="77777777" w:rsidR="0018230C" w:rsidRPr="0018230C" w:rsidRDefault="0018230C" w:rsidP="0018230C">
      <w:pPr>
        <w:pStyle w:val="a9"/>
        <w:ind w:leftChars="0" w:left="1260" w:right="1044"/>
        <w:rPr>
          <w:rFonts w:asciiTheme="minorEastAsia" w:hAnsiTheme="minorEastAsia"/>
          <w:sz w:val="22"/>
        </w:rPr>
      </w:pPr>
    </w:p>
    <w:p w14:paraId="6DAD0772" w14:textId="73F5615B" w:rsidR="008E30B8" w:rsidRPr="0094591D" w:rsidRDefault="008E30B8" w:rsidP="008E30B8">
      <w:pPr>
        <w:ind w:leftChars="100" w:left="870" w:hangingChars="300" w:hanging="660"/>
        <w:rPr>
          <w:rFonts w:asciiTheme="minorEastAsia" w:hAnsiTheme="minorEastAsia"/>
          <w:sz w:val="22"/>
        </w:rPr>
      </w:pPr>
      <w:r>
        <w:rPr>
          <w:rFonts w:asciiTheme="minorEastAsia" w:hAnsiTheme="minorEastAsia" w:hint="eastAsia"/>
          <w:sz w:val="22"/>
        </w:rPr>
        <w:t>Ｑ５　同じ福祉用具を複数個販売できるか。</w:t>
      </w:r>
    </w:p>
    <w:p w14:paraId="22039C93" w14:textId="544E3BA6" w:rsidR="008E30B8" w:rsidRDefault="008E30B8" w:rsidP="008E30B8">
      <w:pPr>
        <w:ind w:leftChars="100" w:left="870" w:hangingChars="300" w:hanging="660"/>
        <w:rPr>
          <w:rFonts w:asciiTheme="minorEastAsia" w:hAnsiTheme="minorEastAsia"/>
          <w:sz w:val="22"/>
        </w:rPr>
      </w:pPr>
      <w:r>
        <w:rPr>
          <w:rFonts w:asciiTheme="minorEastAsia" w:hAnsiTheme="minorEastAsia" w:hint="eastAsia"/>
          <w:sz w:val="22"/>
        </w:rPr>
        <w:t>Ａ５　固定用スロープ、歩行器、歩行補助つえについては、利用者の身体状況や用具の性質等から複数個の利用が想定されるため、同一種目の福祉用具であっても複数購入を認める場合があります。</w:t>
      </w:r>
    </w:p>
    <w:p w14:paraId="58533E92" w14:textId="02ECA9CA" w:rsidR="008E30B8" w:rsidRDefault="008E30B8" w:rsidP="008E30B8">
      <w:pPr>
        <w:ind w:leftChars="100" w:left="870" w:hangingChars="300" w:hanging="660"/>
        <w:rPr>
          <w:rFonts w:asciiTheme="minorEastAsia" w:hAnsiTheme="minorEastAsia"/>
          <w:sz w:val="22"/>
        </w:rPr>
      </w:pPr>
      <w:r>
        <w:rPr>
          <w:rFonts w:asciiTheme="minorEastAsia" w:hAnsiTheme="minorEastAsia" w:hint="eastAsia"/>
          <w:sz w:val="22"/>
        </w:rPr>
        <w:t xml:space="preserve">　　　複数購入の申請の際は</w:t>
      </w:r>
      <w:r w:rsidR="00C40098">
        <w:rPr>
          <w:rFonts w:asciiTheme="minorEastAsia" w:hAnsiTheme="minorEastAsia" w:hint="eastAsia"/>
          <w:sz w:val="22"/>
        </w:rPr>
        <w:t>、</w:t>
      </w:r>
      <w:r>
        <w:rPr>
          <w:rFonts w:asciiTheme="minorEastAsia" w:hAnsiTheme="minorEastAsia" w:hint="eastAsia"/>
          <w:sz w:val="22"/>
        </w:rPr>
        <w:t>申請書の購入理由欄に</w:t>
      </w:r>
      <w:r w:rsidR="00C40098">
        <w:rPr>
          <w:rFonts w:asciiTheme="minorEastAsia" w:hAnsiTheme="minorEastAsia" w:hint="eastAsia"/>
          <w:sz w:val="22"/>
        </w:rPr>
        <w:t>、</w:t>
      </w:r>
      <w:r>
        <w:rPr>
          <w:rFonts w:asciiTheme="minorEastAsia" w:hAnsiTheme="minorEastAsia" w:hint="eastAsia"/>
          <w:sz w:val="22"/>
        </w:rPr>
        <w:t>複数購入の理由を明記して提出してください。</w:t>
      </w:r>
    </w:p>
    <w:p w14:paraId="7E6F7991" w14:textId="4111BAC0" w:rsidR="00865FB9" w:rsidRDefault="00865FB9" w:rsidP="008E30B8">
      <w:pPr>
        <w:ind w:leftChars="100" w:left="870" w:hangingChars="300" w:hanging="660"/>
        <w:rPr>
          <w:rFonts w:asciiTheme="minorEastAsia" w:hAnsiTheme="minorEastAsia"/>
          <w:sz w:val="22"/>
        </w:rPr>
      </w:pPr>
      <w:r>
        <w:rPr>
          <w:rFonts w:asciiTheme="minorEastAsia" w:hAnsiTheme="minorEastAsia" w:hint="eastAsia"/>
          <w:sz w:val="22"/>
        </w:rPr>
        <w:t xml:space="preserve">　　　固定用スロープを複数購入する場合は、設置した写真が追加で必要</w:t>
      </w:r>
      <w:r w:rsidR="00EB16D1">
        <w:rPr>
          <w:rFonts w:asciiTheme="minorEastAsia" w:hAnsiTheme="minorEastAsia" w:hint="eastAsia"/>
          <w:sz w:val="22"/>
        </w:rPr>
        <w:t>です</w:t>
      </w:r>
      <w:r>
        <w:rPr>
          <w:rFonts w:asciiTheme="minorEastAsia" w:hAnsiTheme="minorEastAsia" w:hint="eastAsia"/>
          <w:sz w:val="22"/>
        </w:rPr>
        <w:t>。</w:t>
      </w:r>
    </w:p>
    <w:p w14:paraId="0AC8A248" w14:textId="648FF95F" w:rsidR="00865FB9" w:rsidRPr="00865FB9" w:rsidRDefault="00865FB9" w:rsidP="008E30B8">
      <w:pPr>
        <w:ind w:leftChars="100" w:left="870" w:hangingChars="300" w:hanging="660"/>
        <w:rPr>
          <w:rFonts w:asciiTheme="minorEastAsia" w:hAnsiTheme="minorEastAsia"/>
          <w:sz w:val="22"/>
        </w:rPr>
      </w:pPr>
      <w:r>
        <w:rPr>
          <w:rFonts w:asciiTheme="minorEastAsia" w:hAnsiTheme="minorEastAsia" w:hint="eastAsia"/>
          <w:sz w:val="22"/>
        </w:rPr>
        <w:t xml:space="preserve">　　　※判断に迷う場合は、高齢介護課まで事前にご相談ください。</w:t>
      </w:r>
    </w:p>
    <w:p w14:paraId="14A27D8C" w14:textId="77777777" w:rsidR="00E51A65" w:rsidRPr="008E30B8" w:rsidRDefault="00E51A65" w:rsidP="003508B2">
      <w:pPr>
        <w:ind w:right="1044"/>
        <w:rPr>
          <w:rFonts w:asciiTheme="minorEastAsia" w:hAnsiTheme="minorEastAsia"/>
          <w:sz w:val="22"/>
        </w:rPr>
      </w:pPr>
    </w:p>
    <w:p w14:paraId="38B72EB7" w14:textId="77777777" w:rsidR="00D1688F" w:rsidRPr="0094591D" w:rsidRDefault="00D1688F" w:rsidP="0094591D">
      <w:pPr>
        <w:ind w:firstLineChars="100" w:firstLine="220"/>
        <w:jc w:val="right"/>
        <w:rPr>
          <w:rFonts w:asciiTheme="minorEastAsia" w:hAnsiTheme="minorEastAsia"/>
          <w:sz w:val="22"/>
        </w:rPr>
      </w:pPr>
      <w:r w:rsidRPr="0094591D">
        <w:rPr>
          <w:rFonts w:asciiTheme="minorEastAsia" w:hAnsiTheme="minorEastAsia" w:hint="eastAsia"/>
          <w:sz w:val="22"/>
        </w:rPr>
        <w:t>桶川市高齢介護課</w:t>
      </w:r>
    </w:p>
    <w:sectPr w:rsidR="00D1688F" w:rsidRPr="0094591D" w:rsidSect="00FA576B">
      <w:footerReference w:type="default" r:id="rId8"/>
      <w:pgSz w:w="11906" w:h="16838"/>
      <w:pgMar w:top="1440" w:right="1080" w:bottom="1276" w:left="1080"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426E" w14:textId="77777777" w:rsidR="003C32B2" w:rsidRDefault="003C32B2" w:rsidP="009D0238">
      <w:r>
        <w:separator/>
      </w:r>
    </w:p>
  </w:endnote>
  <w:endnote w:type="continuationSeparator" w:id="0">
    <w:p w14:paraId="6D436177" w14:textId="77777777" w:rsidR="003C32B2" w:rsidRDefault="003C32B2" w:rsidP="009D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840279"/>
      <w:docPartObj>
        <w:docPartGallery w:val="Page Numbers (Bottom of Page)"/>
        <w:docPartUnique/>
      </w:docPartObj>
    </w:sdtPr>
    <w:sdtEndPr/>
    <w:sdtContent>
      <w:p w14:paraId="45EE590C" w14:textId="605442AF" w:rsidR="00891A64" w:rsidRDefault="00891A64">
        <w:pPr>
          <w:pStyle w:val="a5"/>
          <w:jc w:val="center"/>
        </w:pPr>
        <w:r>
          <w:fldChar w:fldCharType="begin"/>
        </w:r>
        <w:r>
          <w:instrText>PAGE   \* MERGEFORMAT</w:instrText>
        </w:r>
        <w:r>
          <w:fldChar w:fldCharType="separate"/>
        </w:r>
        <w:r>
          <w:rPr>
            <w:lang w:val="ja-JP"/>
          </w:rPr>
          <w:t>2</w:t>
        </w:r>
        <w:r>
          <w:fldChar w:fldCharType="end"/>
        </w:r>
      </w:p>
    </w:sdtContent>
  </w:sdt>
  <w:p w14:paraId="7072FE11" w14:textId="77777777" w:rsidR="009D0238" w:rsidRDefault="009D0238" w:rsidP="00D5242B">
    <w:pPr>
      <w:pStyle w:val="a5"/>
      <w:ind w:right="16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E790" w14:textId="77777777" w:rsidR="003C32B2" w:rsidRDefault="003C32B2" w:rsidP="009D0238">
      <w:r>
        <w:separator/>
      </w:r>
    </w:p>
  </w:footnote>
  <w:footnote w:type="continuationSeparator" w:id="0">
    <w:p w14:paraId="44DF9F8B" w14:textId="77777777" w:rsidR="003C32B2" w:rsidRDefault="003C32B2" w:rsidP="009D0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5F4F"/>
    <w:multiLevelType w:val="hybridMultilevel"/>
    <w:tmpl w:val="04F0BC5A"/>
    <w:lvl w:ilvl="0" w:tplc="550E955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2DC528DC"/>
    <w:multiLevelType w:val="hybridMultilevel"/>
    <w:tmpl w:val="F51CD3E6"/>
    <w:lvl w:ilvl="0" w:tplc="5414F11A">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51C"/>
    <w:rsid w:val="00063E88"/>
    <w:rsid w:val="00072994"/>
    <w:rsid w:val="000856A0"/>
    <w:rsid w:val="00091673"/>
    <w:rsid w:val="000B60D8"/>
    <w:rsid w:val="000D3144"/>
    <w:rsid w:val="00161886"/>
    <w:rsid w:val="0018230C"/>
    <w:rsid w:val="00190099"/>
    <w:rsid w:val="002011D0"/>
    <w:rsid w:val="002308DD"/>
    <w:rsid w:val="002718D6"/>
    <w:rsid w:val="002927E6"/>
    <w:rsid w:val="002940B8"/>
    <w:rsid w:val="002D517E"/>
    <w:rsid w:val="003508B2"/>
    <w:rsid w:val="003C32B2"/>
    <w:rsid w:val="003C4652"/>
    <w:rsid w:val="004137AC"/>
    <w:rsid w:val="0045327F"/>
    <w:rsid w:val="00454274"/>
    <w:rsid w:val="00456A80"/>
    <w:rsid w:val="00456C58"/>
    <w:rsid w:val="004628E3"/>
    <w:rsid w:val="004B7B88"/>
    <w:rsid w:val="004E210E"/>
    <w:rsid w:val="0054290F"/>
    <w:rsid w:val="006105F3"/>
    <w:rsid w:val="0064751C"/>
    <w:rsid w:val="006A0FA3"/>
    <w:rsid w:val="006D24F2"/>
    <w:rsid w:val="006D5BCB"/>
    <w:rsid w:val="007B09B0"/>
    <w:rsid w:val="007D0BDF"/>
    <w:rsid w:val="007D3FAD"/>
    <w:rsid w:val="007E6F59"/>
    <w:rsid w:val="007F52DD"/>
    <w:rsid w:val="00865FB9"/>
    <w:rsid w:val="00877E5A"/>
    <w:rsid w:val="00891A64"/>
    <w:rsid w:val="00894F73"/>
    <w:rsid w:val="008B1AD5"/>
    <w:rsid w:val="008D0039"/>
    <w:rsid w:val="008D482D"/>
    <w:rsid w:val="008E30B8"/>
    <w:rsid w:val="00916873"/>
    <w:rsid w:val="009277BE"/>
    <w:rsid w:val="0094591D"/>
    <w:rsid w:val="0098719B"/>
    <w:rsid w:val="009A291F"/>
    <w:rsid w:val="009A2CE9"/>
    <w:rsid w:val="009B16C2"/>
    <w:rsid w:val="009B7ABD"/>
    <w:rsid w:val="009C1823"/>
    <w:rsid w:val="009C5AE8"/>
    <w:rsid w:val="009D0238"/>
    <w:rsid w:val="009D0A52"/>
    <w:rsid w:val="009E61D5"/>
    <w:rsid w:val="009F4505"/>
    <w:rsid w:val="00A14CA2"/>
    <w:rsid w:val="00AD1066"/>
    <w:rsid w:val="00AF3163"/>
    <w:rsid w:val="00B54C3D"/>
    <w:rsid w:val="00B81846"/>
    <w:rsid w:val="00B85430"/>
    <w:rsid w:val="00B91F24"/>
    <w:rsid w:val="00BA13CC"/>
    <w:rsid w:val="00BF31BF"/>
    <w:rsid w:val="00C40098"/>
    <w:rsid w:val="00CC2DDD"/>
    <w:rsid w:val="00CD5229"/>
    <w:rsid w:val="00D047DF"/>
    <w:rsid w:val="00D14BD3"/>
    <w:rsid w:val="00D1688F"/>
    <w:rsid w:val="00D5242B"/>
    <w:rsid w:val="00DD1BA2"/>
    <w:rsid w:val="00E51A65"/>
    <w:rsid w:val="00E72902"/>
    <w:rsid w:val="00EB16D1"/>
    <w:rsid w:val="00EB485F"/>
    <w:rsid w:val="00EB54AC"/>
    <w:rsid w:val="00F26F7A"/>
    <w:rsid w:val="00F33657"/>
    <w:rsid w:val="00F54BBF"/>
    <w:rsid w:val="00F638B6"/>
    <w:rsid w:val="00F9156A"/>
    <w:rsid w:val="00FA576B"/>
    <w:rsid w:val="00FB0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A93512"/>
  <w15:docId w15:val="{78C90CD2-6C09-4168-9717-B78D6378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0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238"/>
    <w:pPr>
      <w:tabs>
        <w:tab w:val="center" w:pos="4252"/>
        <w:tab w:val="right" w:pos="8504"/>
      </w:tabs>
      <w:snapToGrid w:val="0"/>
    </w:pPr>
  </w:style>
  <w:style w:type="character" w:customStyle="1" w:styleId="a4">
    <w:name w:val="ヘッダー (文字)"/>
    <w:basedOn w:val="a0"/>
    <w:link w:val="a3"/>
    <w:uiPriority w:val="99"/>
    <w:rsid w:val="009D0238"/>
  </w:style>
  <w:style w:type="paragraph" w:styleId="a5">
    <w:name w:val="footer"/>
    <w:basedOn w:val="a"/>
    <w:link w:val="a6"/>
    <w:uiPriority w:val="99"/>
    <w:unhideWhenUsed/>
    <w:rsid w:val="009D0238"/>
    <w:pPr>
      <w:tabs>
        <w:tab w:val="center" w:pos="4252"/>
        <w:tab w:val="right" w:pos="8504"/>
      </w:tabs>
      <w:snapToGrid w:val="0"/>
    </w:pPr>
  </w:style>
  <w:style w:type="character" w:customStyle="1" w:styleId="a6">
    <w:name w:val="フッター (文字)"/>
    <w:basedOn w:val="a0"/>
    <w:link w:val="a5"/>
    <w:uiPriority w:val="99"/>
    <w:rsid w:val="009D0238"/>
  </w:style>
  <w:style w:type="paragraph" w:styleId="a7">
    <w:name w:val="Balloon Text"/>
    <w:basedOn w:val="a"/>
    <w:link w:val="a8"/>
    <w:uiPriority w:val="99"/>
    <w:semiHidden/>
    <w:unhideWhenUsed/>
    <w:rsid w:val="006D24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24F2"/>
    <w:rPr>
      <w:rFonts w:asciiTheme="majorHAnsi" w:eastAsiaTheme="majorEastAsia" w:hAnsiTheme="majorHAnsi" w:cstheme="majorBidi"/>
      <w:sz w:val="18"/>
      <w:szCs w:val="18"/>
    </w:rPr>
  </w:style>
  <w:style w:type="paragraph" w:styleId="a9">
    <w:name w:val="List Paragraph"/>
    <w:basedOn w:val="a"/>
    <w:uiPriority w:val="34"/>
    <w:qFormat/>
    <w:rsid w:val="00E51A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FA97D-D007-4953-BF29-FF13E5BB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小林ゆかり</dc:creator>
  <cp:lastModifiedBy>鈴木 明子</cp:lastModifiedBy>
  <cp:revision>61</cp:revision>
  <cp:lastPrinted>2024-07-29T04:42:00Z</cp:lastPrinted>
  <dcterms:created xsi:type="dcterms:W3CDTF">2016-09-16T07:41:00Z</dcterms:created>
  <dcterms:modified xsi:type="dcterms:W3CDTF">2024-07-30T07:44:00Z</dcterms:modified>
</cp:coreProperties>
</file>